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1D" w:rsidRDefault="00F553DA" w:rsidP="00E61130">
      <w:pPr>
        <w:jc w:val="center"/>
        <w:rPr>
          <w:b/>
        </w:rPr>
      </w:pPr>
      <w:r>
        <w:rPr>
          <w:b/>
        </w:rPr>
        <w:t>OKUL SERVİSLERİ</w:t>
      </w:r>
      <w:r w:rsidR="001255A1">
        <w:rPr>
          <w:b/>
        </w:rPr>
        <w:t xml:space="preserve"> </w:t>
      </w:r>
      <w:r w:rsidR="001344B0">
        <w:rPr>
          <w:b/>
        </w:rPr>
        <w:t>TALİMATI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Servis şoförleri ve rehberlik personeli kişisel hijyen kurallarına uygun şekilde hareket </w:t>
      </w:r>
      <w:r>
        <w:rPr>
          <w:rFonts w:cstheme="minorHAnsi"/>
          <w:color w:val="000000"/>
        </w:rPr>
        <w:t>edecektir.</w:t>
      </w:r>
      <w:r w:rsidRPr="00FA02EB">
        <w:rPr>
          <w:rFonts w:cstheme="minorHAnsi"/>
          <w:color w:val="000000"/>
        </w:rPr>
        <w:t xml:space="preserve"> </w:t>
      </w:r>
    </w:p>
    <w:p w:rsid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Öğrenciler ve personel servise binerken ve inerken sosyal mesafe kuralına uygun davranmalıdır. Sosyal mesafe kuralını bozulmaması için önlemler alınmalıdır.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Servis kullananların binişinde ateş ölçümü yapılmalı, dezenfektan kullanımı sağlanmalıdır.</w:t>
      </w:r>
    </w:p>
    <w:p w:rsid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Tüm servis kullanıcılarının </w:t>
      </w:r>
      <w:r w:rsidRPr="00FA02EB">
        <w:rPr>
          <w:rFonts w:cstheme="minorHAnsi"/>
          <w:color w:val="000000"/>
        </w:rPr>
        <w:t>maske takması sağlanmalı</w:t>
      </w:r>
      <w:r>
        <w:rPr>
          <w:rFonts w:cstheme="minorHAnsi"/>
          <w:color w:val="000000"/>
        </w:rPr>
        <w:t>dır.</w:t>
      </w:r>
    </w:p>
    <w:p w:rsid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>astalık belirtileri ateş, öksürük, burun akıntısı, nefes darlığı vb. olanların belirti gösteren öğrenci ise öğrencinin velisi bilgilendirilerek sağlık merkezine yönlendirmelidir.</w:t>
      </w:r>
    </w:p>
    <w:p w:rsid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 xml:space="preserve">astalık belirtileri ateş, öksürük, burun akıntısı, nefes darlığı vb. olanların belirti gösteren </w:t>
      </w:r>
      <w:r>
        <w:rPr>
          <w:rFonts w:cstheme="minorHAnsi"/>
          <w:color w:val="000000"/>
        </w:rPr>
        <w:t>personel</w:t>
      </w:r>
      <w:r w:rsidRPr="00FA02EB">
        <w:rPr>
          <w:rFonts w:cstheme="minorHAnsi"/>
          <w:color w:val="000000"/>
        </w:rPr>
        <w:t xml:space="preserve"> ise sağlık merkezine yönlendirmelidir.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Koltuklara numara verilmeli evden alınma sırasına göre her öğrencinin personelin hangi koltuğu kullanacağı sabit hale getirilmelidir. 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Koltuk numarasına göre oturma listesi oluşturulmalı liste serviste görünür şekilde a</w:t>
      </w:r>
      <w:r>
        <w:rPr>
          <w:rFonts w:cstheme="minorHAnsi"/>
          <w:color w:val="000000"/>
        </w:rPr>
        <w:t>s</w:t>
      </w:r>
      <w:r w:rsidRPr="00FA02EB">
        <w:rPr>
          <w:rFonts w:cstheme="minorHAnsi"/>
          <w:color w:val="000000"/>
        </w:rPr>
        <w:t>ılmalı ve her öğrenci personel kuruluşa gidiş ve dönüşlerde her gün kendi ayrılmış sabit koltukta seyahat e</w:t>
      </w:r>
      <w:r>
        <w:rPr>
          <w:rFonts w:cstheme="minorHAnsi"/>
          <w:color w:val="000000"/>
        </w:rPr>
        <w:t>tmelidir.</w:t>
      </w:r>
      <w:r w:rsidRPr="00FA02EB">
        <w:rPr>
          <w:rFonts w:cstheme="minorHAnsi"/>
          <w:color w:val="000000"/>
        </w:rPr>
        <w:t xml:space="preserve"> 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araçlarına oturma listesinde ismi bulunan</w:t>
      </w:r>
      <w:r>
        <w:rPr>
          <w:rFonts w:cstheme="minorHAnsi"/>
          <w:color w:val="000000"/>
        </w:rPr>
        <w:t>ların</w:t>
      </w:r>
      <w:r w:rsidRPr="00FA02EB">
        <w:rPr>
          <w:rFonts w:cstheme="minorHAnsi"/>
          <w:color w:val="000000"/>
        </w:rPr>
        <w:t xml:space="preserve"> dışında kişi kabul edilmemelidir. 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içinde konuşulmamalı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mecburiyet olmadıkça içecek ve yiyecek kullanılmamalıdır. </w:t>
      </w:r>
    </w:p>
    <w:p w:rsidR="00FA02EB" w:rsidRPr="00FA02EB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Klimanın iç hava sirkülasyon düğmesi kapalı olmalıdır servis araçlarının klima filtre bakımı düzenli olarak yapılmalı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servislerde pencereler uygun olan her fırsatta açılarak servisin iç ha</w:t>
      </w:r>
      <w:r>
        <w:rPr>
          <w:rFonts w:cstheme="minorHAnsi"/>
          <w:color w:val="000000"/>
        </w:rPr>
        <w:t>v</w:t>
      </w:r>
      <w:r w:rsidRPr="00FA02EB">
        <w:rPr>
          <w:rFonts w:cstheme="minorHAnsi"/>
          <w:color w:val="000000"/>
        </w:rPr>
        <w:t xml:space="preserve">asının temizlenmesi sağlanmalıdır. </w:t>
      </w:r>
    </w:p>
    <w:p w:rsidR="00B51147" w:rsidRPr="00E61130" w:rsidRDefault="00FA02EB" w:rsidP="00FA02EB">
      <w:pPr>
        <w:pStyle w:val="ListParagraph"/>
        <w:numPr>
          <w:ilvl w:val="0"/>
          <w:numId w:val="10"/>
        </w:numPr>
        <w:spacing w:line="360" w:lineRule="auto"/>
        <w:jc w:val="both"/>
      </w:pPr>
      <w:r w:rsidRPr="00FA02EB">
        <w:rPr>
          <w:rFonts w:cstheme="minorHAnsi"/>
          <w:color w:val="000000"/>
        </w:rPr>
        <w:t>Her servis tamamlandıktan sonra sık dokuma yüzeyler, kapı kolları ,kol dayama, kolçaklar, tutacaklar cam açma düğmeleri, emniyet kemeri tokaları önce su ve deterjanlı bezle silinmeli daha sonra 1/100 oranını sulandırılmış Sodyum Hipoklorit CAS No 76 81-52 - 9 veya</w:t>
      </w:r>
      <w:r w:rsidR="00CD5D7F">
        <w:rPr>
          <w:rFonts w:cstheme="minorHAnsi"/>
          <w:color w:val="000000"/>
        </w:rPr>
        <w:t xml:space="preserve"> </w:t>
      </w:r>
      <w:r w:rsidRPr="00FA02EB">
        <w:rPr>
          <w:rFonts w:cstheme="minorHAnsi"/>
          <w:color w:val="000000"/>
        </w:rPr>
        <w:t>%70 lik alkol ile dezenfekte edilmelidir. Temizlik</w:t>
      </w:r>
      <w:r w:rsidR="00CD5D7F">
        <w:rPr>
          <w:rFonts w:cstheme="minorHAnsi"/>
          <w:color w:val="000000"/>
        </w:rPr>
        <w:t>,</w:t>
      </w:r>
      <w:bookmarkStart w:id="0" w:name="_GoBack"/>
      <w:bookmarkEnd w:id="0"/>
      <w:r w:rsidRPr="00FA02EB">
        <w:rPr>
          <w:rFonts w:cstheme="minorHAnsi"/>
          <w:color w:val="000000"/>
        </w:rPr>
        <w:t xml:space="preserve"> yolcu olmadığı durumlarda yapılmalı ve sonrasında en az 1 dakika bekleyip havalandırılmalıdır. 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9D" w:rsidRDefault="0021069D" w:rsidP="00CD4279">
      <w:pPr>
        <w:spacing w:after="0" w:line="240" w:lineRule="auto"/>
      </w:pPr>
      <w:r>
        <w:separator/>
      </w:r>
    </w:p>
  </w:endnote>
  <w:endnote w:type="continuationSeparator" w:id="0">
    <w:p w:rsidR="0021069D" w:rsidRDefault="0021069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F553DA" w:rsidRPr="00F553DA">
      <w:rPr>
        <w:sz w:val="20"/>
      </w:rPr>
      <w:t>Okul Servisleri</w:t>
    </w:r>
    <w:r w:rsidR="00F553DA" w:rsidRPr="00F553DA">
      <w:rPr>
        <w:sz w:val="18"/>
      </w:rPr>
      <w:t xml:space="preserve"> </w:t>
    </w:r>
    <w:r w:rsidR="001344B0" w:rsidRPr="001344B0">
      <w:rPr>
        <w:sz w:val="20"/>
      </w:rPr>
      <w:t>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683E1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9D" w:rsidRDefault="0021069D" w:rsidP="00CD4279">
      <w:pPr>
        <w:spacing w:after="0" w:line="240" w:lineRule="auto"/>
      </w:pPr>
      <w:r>
        <w:separator/>
      </w:r>
    </w:p>
  </w:footnote>
  <w:footnote w:type="continuationSeparator" w:id="0">
    <w:p w:rsidR="0021069D" w:rsidRDefault="0021069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F1F"/>
    <w:multiLevelType w:val="hybridMultilevel"/>
    <w:tmpl w:val="A8BEE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069D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83E18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D5D7F"/>
    <w:rsid w:val="00CF451D"/>
    <w:rsid w:val="00CF6E8E"/>
    <w:rsid w:val="00E61130"/>
    <w:rsid w:val="00E6257E"/>
    <w:rsid w:val="00EF3127"/>
    <w:rsid w:val="00F4042D"/>
    <w:rsid w:val="00F553DA"/>
    <w:rsid w:val="00F839FB"/>
    <w:rsid w:val="00FA02E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0C8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79"/>
  </w:style>
  <w:style w:type="paragraph" w:styleId="Footer">
    <w:name w:val="footer"/>
    <w:basedOn w:val="Normal"/>
    <w:link w:val="Foot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79"/>
  </w:style>
  <w:style w:type="paragraph" w:styleId="ListParagraph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 iyilik</cp:lastModifiedBy>
  <cp:revision>3</cp:revision>
  <cp:lastPrinted>2021-06-17T09:32:00Z</cp:lastPrinted>
  <dcterms:created xsi:type="dcterms:W3CDTF">2021-06-22T15:37:00Z</dcterms:created>
  <dcterms:modified xsi:type="dcterms:W3CDTF">2021-06-22T15:51:00Z</dcterms:modified>
</cp:coreProperties>
</file>