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69" w:rsidRPr="00134EE5" w:rsidRDefault="003B2E66" w:rsidP="00C36569">
      <w:pPr>
        <w:pStyle w:val="AralkYok"/>
        <w:jc w:val="center"/>
        <w:rPr>
          <w:rFonts w:asciiTheme="majorHAnsi" w:hAnsiTheme="majorHAnsi"/>
          <w:b/>
        </w:rPr>
      </w:pPr>
      <w:r w:rsidRPr="00134EE5">
        <w:rPr>
          <w:rFonts w:asciiTheme="majorHAnsi" w:hAnsiTheme="majorHAnsi"/>
          <w:b/>
        </w:rPr>
        <w:t>SIVI</w:t>
      </w:r>
      <w:r w:rsidR="00C36569" w:rsidRPr="00134EE5">
        <w:rPr>
          <w:rFonts w:asciiTheme="majorHAnsi" w:hAnsiTheme="majorHAnsi"/>
          <w:b/>
        </w:rPr>
        <w:t xml:space="preserve"> YAKITLI KALORİFER KAZANLARINI </w:t>
      </w:r>
    </w:p>
    <w:p w:rsidR="00C36569" w:rsidRPr="00134EE5" w:rsidRDefault="00C36569" w:rsidP="00C36569">
      <w:pPr>
        <w:pStyle w:val="AralkYok"/>
        <w:jc w:val="center"/>
        <w:rPr>
          <w:rFonts w:asciiTheme="majorHAnsi" w:hAnsiTheme="majorHAnsi"/>
          <w:b/>
        </w:rPr>
      </w:pPr>
      <w:r w:rsidRPr="00134EE5">
        <w:rPr>
          <w:rFonts w:asciiTheme="majorHAnsi" w:hAnsiTheme="majorHAnsi"/>
          <w:b/>
        </w:rPr>
        <w:t>İŞLETME TALİMATI</w:t>
      </w:r>
    </w:p>
    <w:p w:rsidR="003B2E66" w:rsidRDefault="003B2E66" w:rsidP="003B2E66">
      <w:pPr>
        <w:shd w:val="clear" w:color="auto" w:fill="FFFFFF"/>
        <w:spacing w:line="360" w:lineRule="atLeast"/>
        <w:ind w:firstLine="708"/>
        <w:jc w:val="both"/>
      </w:pPr>
    </w:p>
    <w:p w:rsidR="003B2E66" w:rsidRPr="003B2E66" w:rsidRDefault="0005204B" w:rsidP="003B2E66">
      <w:pPr>
        <w:pStyle w:val="acctriggerrounded5active"/>
        <w:shd w:val="clear" w:color="auto" w:fill="FFFFFF"/>
        <w:spacing w:line="360" w:lineRule="atLeast"/>
        <w:ind w:firstLine="0"/>
        <w:jc w:val="both"/>
        <w:rPr>
          <w:rFonts w:asciiTheme="majorHAnsi" w:hAnsiTheme="majorHAnsi"/>
          <w:b/>
          <w:caps/>
          <w:sz w:val="22"/>
          <w:szCs w:val="22"/>
        </w:rPr>
      </w:pPr>
      <w:r w:rsidRPr="003B2E66">
        <w:rPr>
          <w:rFonts w:asciiTheme="majorHAnsi" w:hAnsiTheme="majorHAnsi"/>
          <w:b/>
          <w:sz w:val="22"/>
          <w:szCs w:val="22"/>
        </w:rPr>
        <w:t>Sıvı Yakıtlı Kazan İşletme</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Kalorifer kazanlar yetki belgeli kişiler tarafından işletilmelidir. Kazan dairesini çalıştıracak personel yetkili kuruluş tarafından eğitime tabi tutulup sertifikalandırılmalıdır.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Bacalar sende en az bir defa, duman boruları ve duman kanalı haftada en az bir defa temizlenmelidir.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 xml:space="preserve">Kazanı yakmadan önce tesisatın su seviyesini hidrometreden kontrol edilmelidir. Eksikse ilave ederek suyun basıncımı ayarlanmalıdır. Kapalı genleşme deposu hava basıncını; çatı </w:t>
      </w:r>
      <w:proofErr w:type="spellStart"/>
      <w:r w:rsidRPr="003B2E66">
        <w:rPr>
          <w:rFonts w:asciiTheme="majorHAnsi" w:hAnsiTheme="majorHAnsi"/>
        </w:rPr>
        <w:t>havalık</w:t>
      </w:r>
      <w:proofErr w:type="spellEnd"/>
      <w:r w:rsidRPr="003B2E66">
        <w:rPr>
          <w:rFonts w:asciiTheme="majorHAnsi" w:hAnsiTheme="majorHAnsi"/>
        </w:rPr>
        <w:t xml:space="preserve"> tüpü ile kazan dairesi döşemesi arasındaki yüksekliğe (metre), dolaşım pompa basıncı (metre </w:t>
      </w:r>
      <w:proofErr w:type="spellStart"/>
      <w:r w:rsidRPr="003B2E66">
        <w:rPr>
          <w:rFonts w:asciiTheme="majorHAnsi" w:hAnsiTheme="majorHAnsi"/>
        </w:rPr>
        <w:t>ss</w:t>
      </w:r>
      <w:proofErr w:type="spellEnd"/>
      <w:r w:rsidRPr="003B2E66">
        <w:rPr>
          <w:rFonts w:asciiTheme="majorHAnsi" w:hAnsiTheme="majorHAnsi"/>
        </w:rPr>
        <w:t xml:space="preserve">) ilave edilerek bulunur. Üç katlı bir okulda işletme basıncı yaklaşık 17 </w:t>
      </w:r>
      <w:proofErr w:type="spellStart"/>
      <w:r w:rsidRPr="003B2E66">
        <w:rPr>
          <w:rFonts w:asciiTheme="majorHAnsi" w:hAnsiTheme="majorHAnsi"/>
        </w:rPr>
        <w:t>mss</w:t>
      </w:r>
      <w:proofErr w:type="spellEnd"/>
      <w:r w:rsidRPr="003B2E66">
        <w:rPr>
          <w:rFonts w:asciiTheme="majorHAnsi" w:hAnsiTheme="majorHAnsi"/>
        </w:rPr>
        <w:t xml:space="preserve"> + 3 </w:t>
      </w:r>
      <w:proofErr w:type="spellStart"/>
      <w:r w:rsidRPr="003B2E66">
        <w:rPr>
          <w:rFonts w:asciiTheme="majorHAnsi" w:hAnsiTheme="majorHAnsi"/>
        </w:rPr>
        <w:t>mss</w:t>
      </w:r>
      <w:proofErr w:type="spellEnd"/>
      <w:r w:rsidRPr="003B2E66">
        <w:rPr>
          <w:rFonts w:asciiTheme="majorHAnsi" w:hAnsiTheme="majorHAnsi"/>
        </w:rPr>
        <w:t xml:space="preserve"> yani 20 </w:t>
      </w:r>
      <w:proofErr w:type="spellStart"/>
      <w:r w:rsidRPr="003B2E66">
        <w:rPr>
          <w:rFonts w:asciiTheme="majorHAnsi" w:hAnsiTheme="majorHAnsi"/>
        </w:rPr>
        <w:t>mss</w:t>
      </w:r>
      <w:proofErr w:type="spellEnd"/>
      <w:r w:rsidRPr="003B2E66">
        <w:rPr>
          <w:rFonts w:asciiTheme="majorHAnsi" w:hAnsiTheme="majorHAnsi"/>
        </w:rPr>
        <w:t xml:space="preserve"> yani 2 bardır.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 xml:space="preserve">Kapalı genleşme deposu basıncını eksikse portatif hava kompresörü ile </w:t>
      </w:r>
      <w:proofErr w:type="spellStart"/>
      <w:r w:rsidRPr="003B2E66">
        <w:rPr>
          <w:rFonts w:asciiTheme="majorHAnsi" w:hAnsiTheme="majorHAnsi"/>
        </w:rPr>
        <w:t>ayarlayınız</w:t>
      </w:r>
      <w:proofErr w:type="gramStart"/>
      <w:r w:rsidRPr="003B2E66">
        <w:rPr>
          <w:rFonts w:asciiTheme="majorHAnsi" w:hAnsiTheme="majorHAnsi"/>
        </w:rPr>
        <w:t>..</w:t>
      </w:r>
      <w:proofErr w:type="gramEnd"/>
      <w:r w:rsidRPr="003B2E66">
        <w:rPr>
          <w:rFonts w:asciiTheme="majorHAnsi" w:hAnsiTheme="majorHAnsi"/>
        </w:rPr>
        <w:t>Basınç</w:t>
      </w:r>
      <w:proofErr w:type="spellEnd"/>
      <w:r w:rsidRPr="003B2E66">
        <w:rPr>
          <w:rFonts w:asciiTheme="majorHAnsi" w:hAnsiTheme="majorHAnsi"/>
        </w:rPr>
        <w:t xml:space="preserve"> fazla ise supaptan ayarlayınız. Kazan çalışmaz iken su soğuk iken işletme basıncının yaklaşık 5 </w:t>
      </w:r>
      <w:proofErr w:type="spellStart"/>
      <w:r w:rsidRPr="003B2E66">
        <w:rPr>
          <w:rFonts w:asciiTheme="majorHAnsi" w:hAnsiTheme="majorHAnsi"/>
        </w:rPr>
        <w:t>mss</w:t>
      </w:r>
      <w:proofErr w:type="spellEnd"/>
      <w:r w:rsidRPr="003B2E66">
        <w:rPr>
          <w:rFonts w:asciiTheme="majorHAnsi" w:hAnsiTheme="majorHAnsi"/>
        </w:rPr>
        <w:t xml:space="preserve"> fazla olarak ayarlanabilir. Üç katlı bir binada yaklaşık 20+5=25 </w:t>
      </w:r>
      <w:proofErr w:type="spellStart"/>
      <w:r w:rsidRPr="003B2E66">
        <w:rPr>
          <w:rFonts w:asciiTheme="majorHAnsi" w:hAnsiTheme="majorHAnsi"/>
        </w:rPr>
        <w:t>mss</w:t>
      </w:r>
      <w:proofErr w:type="spellEnd"/>
      <w:r w:rsidRPr="003B2E66">
        <w:rPr>
          <w:rFonts w:asciiTheme="majorHAnsi" w:hAnsiTheme="majorHAnsi"/>
        </w:rPr>
        <w:t xml:space="preserve"> yan i2,5 bar. Ancak bunlar örnek olarak verilmiş yaklaşık değer olup yetkili servislerce ayarlanmalıdır.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Kazan termometresinin sağlamlığını kontrol edin, renkli sıvının içine daldığı kovanı sıvı yağ doldurun (ısı iletimi daha doğru ölçülür).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Kazana giren çıkan devreler ve kolektör üzerindeki vanalar binaya su akışını engellemeyecek şekilde kesinlikle her zaman açık bulundurulmalıdır.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Yakıt deposunda yakıtın durumu kontrol edilmelidir. Depo binaların yangından korunması yönetmeliklere uygun yerleştirilip yerleştirilmediği kontrol edilmelidir.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Yakıt deposundan brülöre kadar olan devredeki vanaların açık olması gerekir.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Brülör memesi her hafta mazot ile yıkanıp temizlenir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Fotosel her hafta kuru ve temiz bir bez ile silinerek temizlenir Elektrot uçları mazota batırılmış temiz bir bez ile silinerek temizlenir. Aralık ayarı gerekiyorsa yapılır. Eğer elektrot uçlarında mazotlu bez ile çıkmayan bir katmanlaşma olmuşsa zımpara ile temizlenerek giderilir.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proofErr w:type="spellStart"/>
      <w:r w:rsidRPr="003B2E66">
        <w:rPr>
          <w:rFonts w:asciiTheme="majorHAnsi" w:hAnsiTheme="majorHAnsi"/>
        </w:rPr>
        <w:t>Türbülatör</w:t>
      </w:r>
      <w:proofErr w:type="spellEnd"/>
      <w:r w:rsidRPr="003B2E66">
        <w:rPr>
          <w:rFonts w:asciiTheme="majorHAnsi" w:hAnsiTheme="majorHAnsi"/>
        </w:rPr>
        <w:t xml:space="preserve"> günlük olarak kontrol edilerek üzerinde oluşabilecek zift mazot ile veya bir kazıyıcı metal parçası ile temizlenip ayarlanır.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Brülörü çalıştırmak için ana tablo şalteri açılmalı, brülör düğmesi açık duruma getirilmelidir.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Takriben on dakika sonra brülör ateşlenmiş olur. On dakika hafif yakıt ile brülörü çalıştırdıktan sonra günlük yakıt deposu çıkış vanası açılmalı, aynı zamanda brülör elektrikli ısıtıcısına elektrik verilmelidir.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Fotosel camından brülörün parlak turuncu bir alevle yanışı kontrol edilebilir.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Ocak içinde yanan yakıtın rengi parlak turuncu alev renginde olmalıdır. Kontrol penceresinden bakıldığında alev rengi görülebilir. Yakıtın bu renkte yanması halinde bacadan mat beyaz renginde duman çıkar. Yakıt havasının girişi hava ayar klapesiyle ayarlanır.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Kazan termostatı vasıtasıyla suyun limit sıcaklığı dış sıcaklığa göre ayarlanmalı ve kontrol edilmelidir. Bu termostat azami sıcaklık kontrolü limit termostatı olarak çalıştırılacaktır. Kesinlikle 85 90 C’yi geçmemek gerekmektedir. Limit termostatın uygun çalışıp çalışmadığı yetkili servislere her zaman kontrol edilmeli gerekli durumlarda yenisi ile değiştirilmelidir.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lastRenderedPageBreak/>
        <w:t>Gece fazla ısıya ihtiyaç olmadığından suyun hızla dolaşmasına gerek yoktur. Bunun için pompa durdurulur.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Dış hava sıcaklığının 15 C altında olması durumunda; iç ortam sıcaklığı 20 C den yukarı olmayacak şekilde yakın. Kazan işletmesini sıcaklık cetveline göre yapın.</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Brülör yılda bir kez ehil bir teknisyene kontrol ettirilip gerekli bakım ve ayarları yaptırılmalıdır.</w:t>
      </w:r>
    </w:p>
    <w:p w:rsidR="003B2E66" w:rsidRDefault="003B2E66" w:rsidP="003B2E66">
      <w:pPr>
        <w:numPr>
          <w:ilvl w:val="0"/>
          <w:numId w:val="12"/>
        </w:numPr>
        <w:shd w:val="clear" w:color="auto" w:fill="FFFFFF"/>
        <w:spacing w:line="360" w:lineRule="atLeast"/>
        <w:jc w:val="both"/>
        <w:rPr>
          <w:rFonts w:asciiTheme="majorHAnsi" w:hAnsiTheme="majorHAnsi"/>
        </w:rPr>
      </w:pPr>
      <w:r w:rsidRPr="003B2E66">
        <w:rPr>
          <w:rFonts w:asciiTheme="majorHAnsi" w:hAnsiTheme="majorHAnsi"/>
        </w:rPr>
        <w:t xml:space="preserve">Kalorifer kazanının, genleşme tankı ve emniyet </w:t>
      </w:r>
      <w:proofErr w:type="spellStart"/>
      <w:r w:rsidRPr="003B2E66">
        <w:rPr>
          <w:rFonts w:asciiTheme="majorHAnsi" w:hAnsiTheme="majorHAnsi"/>
        </w:rPr>
        <w:t>ventili</w:t>
      </w:r>
      <w:proofErr w:type="spellEnd"/>
      <w:r w:rsidRPr="003B2E66">
        <w:rPr>
          <w:rFonts w:asciiTheme="majorHAnsi" w:hAnsiTheme="majorHAnsi"/>
        </w:rPr>
        <w:t xml:space="preserve"> bağlantısında kesinlikle hiçbir akış kesici vana olmamalıdır. Emniyet </w:t>
      </w:r>
      <w:proofErr w:type="spellStart"/>
      <w:r w:rsidRPr="003B2E66">
        <w:rPr>
          <w:rFonts w:asciiTheme="majorHAnsi" w:hAnsiTheme="majorHAnsi"/>
        </w:rPr>
        <w:t>ventili</w:t>
      </w:r>
      <w:proofErr w:type="spellEnd"/>
      <w:r w:rsidRPr="003B2E66">
        <w:rPr>
          <w:rFonts w:asciiTheme="majorHAnsi" w:hAnsiTheme="majorHAnsi"/>
        </w:rPr>
        <w:t xml:space="preserve"> hem kazan üzerinde hem de vana görmeyen başka bir yerde (genleşme tankı bağlantısı </w:t>
      </w:r>
      <w:proofErr w:type="spellStart"/>
      <w:r w:rsidRPr="003B2E66">
        <w:rPr>
          <w:rFonts w:asciiTheme="majorHAnsi" w:hAnsiTheme="majorHAnsi"/>
        </w:rPr>
        <w:t>v.b</w:t>
      </w:r>
      <w:proofErr w:type="spellEnd"/>
      <w:r w:rsidRPr="003B2E66">
        <w:rPr>
          <w:rFonts w:asciiTheme="majorHAnsi" w:hAnsiTheme="majorHAnsi"/>
        </w:rPr>
        <w:t>. gibi)iki adet yedekli olmalıdır. Çalışıp çalışmadığı uygun basınçlarda açıp açmadığı yetkili servis ve yetkili kullanıcılarla devamlı kontrol edilmelidir.</w:t>
      </w:r>
    </w:p>
    <w:p w:rsidR="0005204B" w:rsidRPr="003B2E66" w:rsidRDefault="0005204B" w:rsidP="0005204B">
      <w:pPr>
        <w:shd w:val="clear" w:color="auto" w:fill="FFFFFF"/>
        <w:spacing w:line="360" w:lineRule="atLeast"/>
        <w:ind w:left="720"/>
        <w:jc w:val="both"/>
        <w:rPr>
          <w:rFonts w:asciiTheme="majorHAnsi" w:hAnsiTheme="majorHAnsi"/>
        </w:rPr>
      </w:pPr>
    </w:p>
    <w:tbl>
      <w:tblPr>
        <w:tblW w:w="0" w:type="auto"/>
        <w:tblCellSpacing w:w="15" w:type="dxa"/>
        <w:tblInd w:w="905" w:type="dxa"/>
        <w:tblBorders>
          <w:top w:val="outset" w:sz="6" w:space="0" w:color="99CCCC"/>
          <w:left w:val="outset" w:sz="6" w:space="0" w:color="99CCCC"/>
          <w:bottom w:val="outset" w:sz="6" w:space="0" w:color="99CCCC"/>
          <w:right w:val="outset" w:sz="6" w:space="0" w:color="99CCCC"/>
        </w:tblBorders>
        <w:tblCellMar>
          <w:top w:w="15" w:type="dxa"/>
          <w:left w:w="15" w:type="dxa"/>
          <w:bottom w:w="15" w:type="dxa"/>
          <w:right w:w="15" w:type="dxa"/>
        </w:tblCellMar>
        <w:tblLook w:val="0000" w:firstRow="0" w:lastRow="0" w:firstColumn="0" w:lastColumn="0" w:noHBand="0" w:noVBand="0"/>
      </w:tblPr>
      <w:tblGrid>
        <w:gridCol w:w="4209"/>
        <w:gridCol w:w="735"/>
        <w:gridCol w:w="735"/>
        <w:gridCol w:w="735"/>
        <w:gridCol w:w="735"/>
        <w:gridCol w:w="525"/>
        <w:gridCol w:w="525"/>
        <w:gridCol w:w="570"/>
      </w:tblGrid>
      <w:tr w:rsidR="003B2E66" w:rsidRPr="003B2E66" w:rsidTr="003A4D92">
        <w:trPr>
          <w:tblCellSpacing w:w="15" w:type="dxa"/>
        </w:trPr>
        <w:tc>
          <w:tcPr>
            <w:tcW w:w="4164"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jc w:val="center"/>
              <w:rPr>
                <w:rFonts w:asciiTheme="majorHAnsi" w:hAnsiTheme="majorHAnsi"/>
                <w:b/>
                <w:bCs/>
              </w:rPr>
            </w:pPr>
            <w:r w:rsidRPr="003B2E66">
              <w:rPr>
                <w:rFonts w:asciiTheme="majorHAnsi" w:hAnsiTheme="majorHAnsi"/>
                <w:b/>
                <w:bCs/>
              </w:rPr>
              <w:t>DIŞ HAVA SICAKLIĞI(°C)</w:t>
            </w:r>
          </w:p>
        </w:tc>
        <w:tc>
          <w:tcPr>
            <w:tcW w:w="70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-11</w:t>
            </w:r>
          </w:p>
        </w:tc>
        <w:tc>
          <w:tcPr>
            <w:tcW w:w="70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-10</w:t>
            </w:r>
          </w:p>
        </w:tc>
        <w:tc>
          <w:tcPr>
            <w:tcW w:w="70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-5</w:t>
            </w:r>
          </w:p>
        </w:tc>
        <w:tc>
          <w:tcPr>
            <w:tcW w:w="70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0</w:t>
            </w:r>
          </w:p>
        </w:tc>
        <w:tc>
          <w:tcPr>
            <w:tcW w:w="49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3</w:t>
            </w:r>
          </w:p>
        </w:tc>
        <w:tc>
          <w:tcPr>
            <w:tcW w:w="49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10</w:t>
            </w:r>
          </w:p>
        </w:tc>
        <w:tc>
          <w:tcPr>
            <w:tcW w:w="525" w:type="dxa"/>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15</w:t>
            </w:r>
          </w:p>
        </w:tc>
      </w:tr>
      <w:tr w:rsidR="003B2E66" w:rsidRPr="003B2E66" w:rsidTr="003A4D92">
        <w:trPr>
          <w:tblCellSpacing w:w="15" w:type="dxa"/>
        </w:trPr>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jc w:val="center"/>
              <w:rPr>
                <w:rFonts w:asciiTheme="majorHAnsi" w:hAnsiTheme="majorHAnsi"/>
                <w:b/>
                <w:bCs/>
              </w:rPr>
            </w:pPr>
            <w:r w:rsidRPr="003B2E66">
              <w:rPr>
                <w:rFonts w:asciiTheme="majorHAnsi" w:hAnsiTheme="majorHAnsi"/>
                <w:b/>
                <w:bCs/>
              </w:rPr>
              <w:t>KAZAN GİDİŞ SUYU(°C) SICAKLIĞI</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90</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87</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85</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75</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69</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55</w:t>
            </w:r>
          </w:p>
        </w:tc>
        <w:tc>
          <w:tcPr>
            <w:tcW w:w="0" w:type="auto"/>
            <w:tcBorders>
              <w:top w:val="outset" w:sz="6" w:space="0" w:color="99CCCC"/>
              <w:left w:val="outset" w:sz="6" w:space="0" w:color="99CCCC"/>
              <w:bottom w:val="outset" w:sz="6" w:space="0" w:color="99CCCC"/>
              <w:right w:val="outset" w:sz="6" w:space="0" w:color="99CCCC"/>
            </w:tcBorders>
            <w:vAlign w:val="center"/>
          </w:tcPr>
          <w:p w:rsidR="003B2E66" w:rsidRPr="003B2E66" w:rsidRDefault="003B2E66" w:rsidP="003A4D92">
            <w:pPr>
              <w:spacing w:line="360" w:lineRule="atLeast"/>
              <w:rPr>
                <w:rFonts w:asciiTheme="majorHAnsi" w:hAnsiTheme="majorHAnsi"/>
              </w:rPr>
            </w:pPr>
            <w:r w:rsidRPr="003B2E66">
              <w:rPr>
                <w:rFonts w:asciiTheme="majorHAnsi" w:hAnsiTheme="majorHAnsi"/>
              </w:rPr>
              <w:t>40</w:t>
            </w:r>
          </w:p>
        </w:tc>
      </w:tr>
    </w:tbl>
    <w:p w:rsidR="003B2E66" w:rsidRDefault="003B2E66" w:rsidP="003B2E66">
      <w:pPr>
        <w:rPr>
          <w:rFonts w:asciiTheme="majorHAnsi" w:hAnsiTheme="majorHAnsi"/>
          <w:bCs/>
        </w:rPr>
      </w:pPr>
    </w:p>
    <w:p w:rsidR="0005204B" w:rsidRPr="003B2E66" w:rsidRDefault="0005204B" w:rsidP="003B2E66">
      <w:pPr>
        <w:rPr>
          <w:rFonts w:asciiTheme="majorHAnsi" w:hAnsiTheme="majorHAnsi"/>
          <w:bCs/>
        </w:rPr>
      </w:pPr>
    </w:p>
    <w:p w:rsidR="003B2E66" w:rsidRDefault="000570D8" w:rsidP="003B2E66">
      <w:pPr>
        <w:pStyle w:val="acctriggerrounded5active"/>
        <w:shd w:val="clear" w:color="auto" w:fill="FFFFFF"/>
        <w:spacing w:line="360" w:lineRule="atLeast"/>
        <w:jc w:val="both"/>
        <w:rPr>
          <w:rFonts w:asciiTheme="majorHAnsi" w:hAnsiTheme="majorHAnsi"/>
          <w:b/>
          <w:caps/>
          <w:sz w:val="22"/>
          <w:szCs w:val="22"/>
        </w:rPr>
      </w:pPr>
      <w:hyperlink r:id="rId7" w:anchor="toggle" w:history="1">
        <w:r w:rsidR="0005204B" w:rsidRPr="0005204B">
          <w:rPr>
            <w:rStyle w:val="Kpr"/>
            <w:rFonts w:asciiTheme="majorHAnsi" w:hAnsiTheme="majorHAnsi"/>
            <w:b/>
            <w:color w:val="auto"/>
            <w:sz w:val="22"/>
            <w:szCs w:val="22"/>
            <w:u w:val="none"/>
          </w:rPr>
          <w:t>Sıvı Yakıtlı Kazanlarda Brülör Arızaları</w:t>
        </w:r>
      </w:hyperlink>
    </w:p>
    <w:p w:rsidR="0005204B" w:rsidRPr="0005204B" w:rsidRDefault="0005204B" w:rsidP="003B2E66">
      <w:pPr>
        <w:pStyle w:val="acctriggerrounded5active"/>
        <w:shd w:val="clear" w:color="auto" w:fill="FFFFFF"/>
        <w:spacing w:line="360" w:lineRule="atLeast"/>
        <w:jc w:val="both"/>
        <w:rPr>
          <w:rFonts w:asciiTheme="majorHAnsi" w:hAnsiTheme="majorHAnsi"/>
          <w:b/>
          <w:caps/>
          <w:sz w:val="22"/>
          <w:szCs w:val="22"/>
        </w:rPr>
      </w:pP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 anahtarı açılmış motor çalışmıyorsa: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 xml:space="preserve">Brülör arızaya geçmiş olabilir. Bu durumda </w:t>
      </w:r>
      <w:proofErr w:type="spellStart"/>
      <w:r w:rsidRPr="003B2E66">
        <w:rPr>
          <w:rFonts w:asciiTheme="majorHAnsi" w:hAnsiTheme="majorHAnsi"/>
        </w:rPr>
        <w:t>reset</w:t>
      </w:r>
      <w:proofErr w:type="spellEnd"/>
      <w:r w:rsidRPr="003B2E66">
        <w:rPr>
          <w:rFonts w:asciiTheme="majorHAnsi" w:hAnsiTheme="majorHAnsi"/>
        </w:rPr>
        <w:t xml:space="preserve"> düğmesine basınız.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 xml:space="preserve">Kazan gerekli basınç veya sıcaklığa ulaşmış, </w:t>
      </w:r>
      <w:proofErr w:type="spellStart"/>
      <w:r w:rsidRPr="003B2E66">
        <w:rPr>
          <w:rFonts w:asciiTheme="majorHAnsi" w:hAnsiTheme="majorHAnsi"/>
        </w:rPr>
        <w:t>brülörotomatik</w:t>
      </w:r>
      <w:proofErr w:type="spellEnd"/>
      <w:r w:rsidRPr="003B2E66">
        <w:rPr>
          <w:rFonts w:asciiTheme="majorHAnsi" w:hAnsiTheme="majorHAnsi"/>
        </w:rPr>
        <w:t xml:space="preserve"> yapmış olabilir. Sıcaklık veya basıncı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Brülör kumanda beyni arızalı olabilir. Sağlam bir beyin takılarak denenmelidir.</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ısıtıcısı ve termostatları kontrol edilmelidir. Isıtıcı ayarları yapılmalıdır.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 çalışıyor fakat hemen arızaya geçiyorsa: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yeterince ısınmamış olabilir. Yakıt sıcaklığını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Pompa yeterli basınçta yakıt basmıyordur. Yakıt vanalarını, süzgeçleri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püskürtme memesi kirlenmiş olabilir.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Fotosel ışığı iyi görmüyordur.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pompası hava emiyordur.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Beyin arızalı olabilir.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proofErr w:type="spellStart"/>
      <w:r w:rsidRPr="003B2E66">
        <w:rPr>
          <w:rFonts w:asciiTheme="majorHAnsi" w:hAnsiTheme="majorHAnsi"/>
        </w:rPr>
        <w:t>Selenoid</w:t>
      </w:r>
      <w:proofErr w:type="spellEnd"/>
      <w:r w:rsidRPr="003B2E66">
        <w:rPr>
          <w:rFonts w:asciiTheme="majorHAnsi" w:hAnsiTheme="majorHAnsi"/>
        </w:rPr>
        <w:t xml:space="preserve"> </w:t>
      </w:r>
      <w:proofErr w:type="spellStart"/>
      <w:r w:rsidRPr="003B2E66">
        <w:rPr>
          <w:rFonts w:asciiTheme="majorHAnsi" w:hAnsiTheme="majorHAnsi"/>
        </w:rPr>
        <w:t>vanayayı</w:t>
      </w:r>
      <w:proofErr w:type="spellEnd"/>
      <w:r w:rsidRPr="003B2E66">
        <w:rPr>
          <w:rFonts w:asciiTheme="majorHAnsi" w:hAnsiTheme="majorHAnsi"/>
        </w:rPr>
        <w:t xml:space="preserve"> gevşemiştir. </w:t>
      </w:r>
      <w:proofErr w:type="spellStart"/>
      <w:r w:rsidRPr="003B2E66">
        <w:rPr>
          <w:rFonts w:asciiTheme="majorHAnsi" w:hAnsiTheme="majorHAnsi"/>
        </w:rPr>
        <w:t>Selenoid</w:t>
      </w:r>
      <w:proofErr w:type="spellEnd"/>
      <w:r w:rsidRPr="003B2E66">
        <w:rPr>
          <w:rFonts w:asciiTheme="majorHAnsi" w:hAnsiTheme="majorHAnsi"/>
        </w:rPr>
        <w:t xml:space="preserve"> vanayı kontrol ediniz</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ayarı gerekenden çok fazladır. Ayarlayınız.</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Yakıt geliyor fakat ateşleme olmuyorsa: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Memeye pislik gelmiş olabilir.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Meme açısı yanlış seçilmiş olabilir.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ayarı çok yüksektir ayarlayınız.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Elektrot ayarı yanlıştır.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Ateşleme trafosu yanıktır veya bağlantıları çözülmüştür.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Beyin ile ateşleme trafosu arasındaki bağlantı çözülmüştür. Kontrol edilmelidir.</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lastRenderedPageBreak/>
        <w:t>Yakıtta su vardır suyu boşaltınız.</w:t>
      </w:r>
    </w:p>
    <w:p w:rsidR="0005204B" w:rsidRPr="003B2E66" w:rsidRDefault="0005204B" w:rsidP="0005204B">
      <w:pPr>
        <w:shd w:val="clear" w:color="auto" w:fill="FFFFFF"/>
        <w:spacing w:line="360" w:lineRule="atLeast"/>
        <w:ind w:left="1080"/>
        <w:jc w:val="both"/>
        <w:rPr>
          <w:rFonts w:asciiTheme="majorHAnsi" w:hAnsiTheme="majorHAnsi"/>
        </w:rPr>
      </w:pP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Kazan fazla kurum yapıyorsa: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miktarı fazladır. Memeyi küçültünüz.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Meme eskimiş veya kirlenmiştir.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Yanma için gerekli oksijen azdır Kazan dairesini havalandırınız.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fanı kanalları veya klapeleri kirlenmiştir. Temizleyiniz.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 xml:space="preserve">Meme </w:t>
      </w:r>
      <w:proofErr w:type="spellStart"/>
      <w:r w:rsidRPr="003B2E66">
        <w:rPr>
          <w:rFonts w:asciiTheme="majorHAnsi" w:hAnsiTheme="majorHAnsi"/>
        </w:rPr>
        <w:t>turbülatör</w:t>
      </w:r>
      <w:proofErr w:type="spellEnd"/>
      <w:r w:rsidRPr="003B2E66">
        <w:rPr>
          <w:rFonts w:asciiTheme="majorHAnsi" w:hAnsiTheme="majorHAnsi"/>
        </w:rPr>
        <w:t xml:space="preserve"> dış yüzeyinden uzaktır. Ayarlayınız.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Kazan sık sık otomatik işletmeden çıkıyordur. Memeyi küçültünüz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Baca çekişi küçüktür. Kontrol ediniz.</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Yakıt sarfiyatı çok fazla ise:</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Yanma havası gerekenden az ya da daha çoktur.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Duman boruları ve gaz yolları kirlidir. Temizleyiniz.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Meme büyüktür, yanlış seçilmiştir. Brülör markasına, kazan yanma odasına, püskürtme basıncına uygun meme seçilmelidir</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Yanma havası düşüktür, yakıt borularında sızıntı vardır.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 yakıt pompası gürültülü çalışıyorsa: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Pompa basıncı yüksek olabilir.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Pompa emme hattında hava alıyor olabilir. Kontrol ediniz</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 pompaya yeterli ısıtılmış olarak gelmiyordur. Kontrol ediniz.</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bookmarkStart w:id="0" w:name="_GoBack"/>
      <w:bookmarkEnd w:id="0"/>
      <w:r w:rsidRPr="003B2E66">
        <w:rPr>
          <w:rStyle w:val="Gl"/>
          <w:rFonts w:asciiTheme="majorHAnsi" w:hAnsiTheme="majorHAnsi"/>
        </w:rPr>
        <w:t>Brülör motoru çalışmıyorsa: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Motora gerekli üç faz akım gelmiyor olabilir. Kontrol edilmelidir.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Motor yanmış olabilir. Kontrol edilmelidir.</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Motor rulmanları sarmış olabilir. Kontrol edilmelidir.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Hava fanında olabilecek arızalar:</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fan kanatları veya klapeleri kirlenmiştir. Temizleyiniz.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fanı dengesiz dönüyordur.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fanı gövdeye sürtüyor olabilir.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 xml:space="preserve">Hava fanı kaması düşmüş veya set </w:t>
      </w:r>
      <w:proofErr w:type="spellStart"/>
      <w:r w:rsidRPr="003B2E66">
        <w:rPr>
          <w:rFonts w:asciiTheme="majorHAnsi" w:hAnsiTheme="majorHAnsi"/>
        </w:rPr>
        <w:t>uskanı</w:t>
      </w:r>
      <w:proofErr w:type="spellEnd"/>
      <w:r w:rsidRPr="003B2E66">
        <w:rPr>
          <w:rFonts w:asciiTheme="majorHAnsi" w:hAnsiTheme="majorHAnsi"/>
        </w:rPr>
        <w:t xml:space="preserve"> gevşemiştir. Kontrol ediniz.</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fanı kama sıyırmış olabilir. Kontrol ediniz</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fan kanatlarında kırılma olabilir. Kontrol ediniz.</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 ilk hareketi takiben hemen arızaya geçerse:</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soğuk olabilir, ısıtıcı termostat ayarını kontrol et.</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gelmeyebilir, Bu nedenle yakıt vanalarını aç, meme ve filtreyi temizle.</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 ateşleme yapmıyorsa: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Elektrot ayarı bozulmuştur.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Elektrot uçları kirlenmiştir.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Voltajı düşük olabilir, bu nedenle yükselmesini bekle.</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lastRenderedPageBreak/>
        <w:t>Ateşleme trafosu arızalı olabilir.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 ağızda yaş kurum yapıyorsa: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Püskürtme açısı yanlıştır.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Püskürtme basıncı çok düşüktür.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Yanma havası düşüktür.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Baca çekişi çok azdır.</w:t>
      </w:r>
    </w:p>
    <w:p w:rsid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Yakıt borularında sızıntı vardır.</w:t>
      </w:r>
    </w:p>
    <w:p w:rsidR="003B2E66" w:rsidRPr="003B2E66" w:rsidRDefault="003B2E66" w:rsidP="003B2E66">
      <w:pPr>
        <w:numPr>
          <w:ilvl w:val="0"/>
          <w:numId w:val="12"/>
        </w:numPr>
        <w:shd w:val="clear" w:color="auto" w:fill="FFFFFF"/>
        <w:spacing w:line="360" w:lineRule="atLeast"/>
        <w:jc w:val="both"/>
        <w:rPr>
          <w:rFonts w:asciiTheme="majorHAnsi" w:hAnsiTheme="majorHAnsi"/>
        </w:rPr>
      </w:pPr>
      <w:r w:rsidRPr="003B2E66">
        <w:rPr>
          <w:rStyle w:val="Gl"/>
          <w:rFonts w:asciiTheme="majorHAnsi" w:hAnsiTheme="majorHAnsi"/>
        </w:rPr>
        <w:t>Brülöre yakıt geliyor, ateşleme olmuyorsa:</w:t>
      </w:r>
      <w:r w:rsidRPr="003B2E66">
        <w:rPr>
          <w:rFonts w:asciiTheme="majorHAnsi" w:hAnsiTheme="majorHAnsi"/>
        </w:rPr>
        <w:t xml:space="preserve"> </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Meme tıkanmış veya aşınmıştır.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Hava fazladır.</w:t>
      </w:r>
    </w:p>
    <w:p w:rsidR="003B2E66" w:rsidRPr="003B2E66" w:rsidRDefault="003B2E66" w:rsidP="003B2E66">
      <w:pPr>
        <w:numPr>
          <w:ilvl w:val="1"/>
          <w:numId w:val="12"/>
        </w:numPr>
        <w:shd w:val="clear" w:color="auto" w:fill="FFFFFF"/>
        <w:spacing w:line="360" w:lineRule="atLeast"/>
        <w:jc w:val="both"/>
        <w:rPr>
          <w:rFonts w:asciiTheme="majorHAnsi" w:hAnsiTheme="majorHAnsi"/>
        </w:rPr>
      </w:pPr>
      <w:r w:rsidRPr="003B2E66">
        <w:rPr>
          <w:rFonts w:asciiTheme="majorHAnsi" w:hAnsiTheme="majorHAnsi"/>
        </w:rPr>
        <w:t>Transformatör arızalıdır.</w:t>
      </w:r>
    </w:p>
    <w:p w:rsidR="003B2E66" w:rsidRPr="003B2E66" w:rsidRDefault="003B2E66" w:rsidP="003B2E66">
      <w:pPr>
        <w:shd w:val="clear" w:color="auto" w:fill="FFFFFF"/>
        <w:spacing w:line="360" w:lineRule="atLeast"/>
        <w:ind w:left="720"/>
        <w:jc w:val="both"/>
        <w:rPr>
          <w:rFonts w:asciiTheme="majorHAnsi" w:hAnsiTheme="majorHAnsi"/>
        </w:rPr>
      </w:pPr>
    </w:p>
    <w:p w:rsidR="00532AEF" w:rsidRDefault="00532AEF" w:rsidP="00532AEF">
      <w:pPr>
        <w:numPr>
          <w:ilvl w:val="0"/>
          <w:numId w:val="12"/>
        </w:numPr>
        <w:shd w:val="clear" w:color="auto" w:fill="FFFFFF"/>
        <w:spacing w:line="360" w:lineRule="auto"/>
        <w:jc w:val="both"/>
        <w:rPr>
          <w:rFonts w:asciiTheme="majorHAnsi" w:hAnsiTheme="majorHAnsi"/>
        </w:rPr>
      </w:pPr>
      <w:r w:rsidRPr="00B170DA">
        <w:rPr>
          <w:rFonts w:ascii="Cambria" w:eastAsia="Times New Roman" w:hAnsi="Cambria" w:cs="Arial"/>
          <w:color w:val="333333"/>
          <w:lang w:eastAsia="tr-TR"/>
        </w:rPr>
        <w:t>Kaz</w:t>
      </w:r>
      <w:r>
        <w:rPr>
          <w:rFonts w:ascii="Cambria" w:eastAsia="Times New Roman" w:hAnsi="Cambria" w:cs="Arial"/>
          <w:color w:val="333333"/>
          <w:lang w:eastAsia="tr-TR"/>
        </w:rPr>
        <w:t xml:space="preserve">a durumunda derhal </w:t>
      </w:r>
      <w:r w:rsidRPr="00BA7974">
        <w:rPr>
          <w:rFonts w:ascii="Cambria" w:eastAsia="Times New Roman" w:hAnsi="Cambria" w:cs="Arial"/>
          <w:b/>
          <w:i/>
          <w:color w:val="333333"/>
          <w:lang w:eastAsia="tr-TR"/>
        </w:rPr>
        <w:t>“Acil Çağrı Merkezi”</w:t>
      </w:r>
      <w:r w:rsidRPr="00B170DA">
        <w:rPr>
          <w:rFonts w:ascii="Cambria" w:eastAsia="Times New Roman" w:hAnsi="Cambria" w:cs="Arial"/>
          <w:color w:val="333333"/>
          <w:lang w:eastAsia="tr-TR"/>
        </w:rPr>
        <w:t xml:space="preserve"> aranacaktır.</w:t>
      </w:r>
    </w:p>
    <w:p w:rsidR="00532AEF" w:rsidRPr="00BB4A86" w:rsidRDefault="00532AEF" w:rsidP="00532AEF">
      <w:pPr>
        <w:pStyle w:val="ListeParagraf"/>
        <w:numPr>
          <w:ilvl w:val="0"/>
          <w:numId w:val="12"/>
        </w:numPr>
        <w:spacing w:after="0" w:line="360" w:lineRule="auto"/>
        <w:textAlignment w:val="baseline"/>
        <w:rPr>
          <w:rFonts w:ascii="Cambria" w:eastAsia="Times New Roman" w:hAnsi="Cambria" w:cs="Arial"/>
          <w:color w:val="333333"/>
          <w:lang w:eastAsia="tr-TR"/>
        </w:rPr>
      </w:pPr>
      <w:proofErr w:type="gramStart"/>
      <w:r w:rsidRPr="00BB4A86">
        <w:rPr>
          <w:rFonts w:ascii="Cambria" w:eastAsia="Times New Roman" w:hAnsi="Cambria" w:cs="Arial"/>
          <w:color w:val="333333"/>
          <w:lang w:eastAsia="tr-TR"/>
        </w:rPr>
        <w:t>………………………………………………………………………………………………………………………………………………</w:t>
      </w:r>
      <w:proofErr w:type="gramEnd"/>
    </w:p>
    <w:p w:rsidR="00532AEF" w:rsidRPr="00BB4A86" w:rsidRDefault="00532AEF" w:rsidP="00532AEF">
      <w:pPr>
        <w:pStyle w:val="ListeParagraf"/>
        <w:numPr>
          <w:ilvl w:val="0"/>
          <w:numId w:val="12"/>
        </w:numPr>
        <w:spacing w:after="0" w:line="360" w:lineRule="auto"/>
        <w:textAlignment w:val="baseline"/>
        <w:rPr>
          <w:rFonts w:ascii="Cambria" w:eastAsia="Times New Roman" w:hAnsi="Cambria" w:cs="Arial"/>
          <w:color w:val="333333"/>
          <w:lang w:eastAsia="tr-TR"/>
        </w:rPr>
      </w:pPr>
      <w:proofErr w:type="gramStart"/>
      <w:r w:rsidRPr="00BB4A86">
        <w:rPr>
          <w:rFonts w:ascii="Cambria" w:eastAsia="Times New Roman" w:hAnsi="Cambria" w:cs="Arial"/>
          <w:color w:val="333333"/>
          <w:lang w:eastAsia="tr-TR"/>
        </w:rPr>
        <w:t>………………………………………………………………………………………………………………………………………………</w:t>
      </w:r>
      <w:proofErr w:type="gramEnd"/>
    </w:p>
    <w:p w:rsidR="00532AEF" w:rsidRPr="00BB4A86" w:rsidRDefault="00532AEF" w:rsidP="00532AEF">
      <w:pPr>
        <w:pStyle w:val="ListeParagraf"/>
        <w:numPr>
          <w:ilvl w:val="0"/>
          <w:numId w:val="12"/>
        </w:numPr>
        <w:spacing w:after="0" w:line="360" w:lineRule="auto"/>
        <w:textAlignment w:val="baseline"/>
        <w:rPr>
          <w:rFonts w:ascii="Cambria" w:eastAsia="Times New Roman" w:hAnsi="Cambria" w:cs="Arial"/>
          <w:color w:val="333333"/>
          <w:lang w:eastAsia="tr-TR"/>
        </w:rPr>
      </w:pPr>
      <w:proofErr w:type="gramStart"/>
      <w:r w:rsidRPr="00BB4A86">
        <w:rPr>
          <w:rFonts w:ascii="Cambria" w:eastAsia="Times New Roman" w:hAnsi="Cambria" w:cs="Arial"/>
          <w:color w:val="333333"/>
          <w:lang w:eastAsia="tr-TR"/>
        </w:rPr>
        <w:t>………………………………………………………………………………………………………………………………………………</w:t>
      </w:r>
      <w:proofErr w:type="gramEnd"/>
    </w:p>
    <w:p w:rsidR="00532AEF" w:rsidRPr="00BB4A86" w:rsidRDefault="00532AEF" w:rsidP="00532AEF">
      <w:pPr>
        <w:pStyle w:val="ListeParagraf"/>
        <w:numPr>
          <w:ilvl w:val="0"/>
          <w:numId w:val="12"/>
        </w:numPr>
        <w:spacing w:after="0" w:line="360" w:lineRule="auto"/>
        <w:textAlignment w:val="baseline"/>
        <w:rPr>
          <w:rFonts w:ascii="Cambria" w:eastAsia="Times New Roman" w:hAnsi="Cambria" w:cs="Arial"/>
          <w:color w:val="333333"/>
          <w:lang w:eastAsia="tr-TR"/>
        </w:rPr>
      </w:pPr>
      <w:proofErr w:type="gramStart"/>
      <w:r w:rsidRPr="00BB4A86">
        <w:rPr>
          <w:rFonts w:ascii="Cambria" w:eastAsia="Times New Roman" w:hAnsi="Cambria" w:cs="Arial"/>
          <w:color w:val="333333"/>
          <w:lang w:eastAsia="tr-TR"/>
        </w:rPr>
        <w:t>………………………………………………………………………………………………………………………………………………</w:t>
      </w:r>
      <w:proofErr w:type="gramEnd"/>
    </w:p>
    <w:p w:rsidR="00532AEF" w:rsidRPr="00BB4A86" w:rsidRDefault="00532AEF" w:rsidP="00532AEF">
      <w:pPr>
        <w:pStyle w:val="ListeParagraf"/>
        <w:spacing w:after="0" w:line="360" w:lineRule="auto"/>
        <w:textAlignment w:val="baseline"/>
        <w:rPr>
          <w:rFonts w:ascii="Cambria" w:eastAsia="Times New Roman" w:hAnsi="Cambria" w:cs="Arial"/>
          <w:color w:val="333333"/>
          <w:lang w:eastAsia="tr-TR"/>
        </w:rPr>
      </w:pPr>
      <w:r w:rsidRPr="00BB4A86">
        <w:rPr>
          <w:rFonts w:ascii="Cambria" w:eastAsia="Times New Roman" w:hAnsi="Cambria" w:cs="Arial"/>
          <w:color w:val="333333"/>
          <w:lang w:eastAsia="tr-TR"/>
        </w:rPr>
        <w:t>(Gereğinde ilave ediniz.)</w:t>
      </w:r>
    </w:p>
    <w:p w:rsidR="00EB3041" w:rsidRDefault="00EB3041" w:rsidP="00EB3041">
      <w:pPr>
        <w:rPr>
          <w:rFonts w:ascii="Cambria" w:eastAsia="Calibri" w:hAnsi="Cambria" w:cs="Times New Roman"/>
        </w:rPr>
      </w:pPr>
      <w:r w:rsidRPr="00A707AE">
        <w:rPr>
          <w:rFonts w:ascii="Cambria" w:eastAsia="Calibri" w:hAnsi="Cambria" w:cs="Times New Roman"/>
        </w:rPr>
        <w:t xml:space="preserve">Not: </w:t>
      </w:r>
    </w:p>
    <w:p w:rsidR="00EB3041" w:rsidRDefault="00EB3041" w:rsidP="00EB3041">
      <w:pPr>
        <w:pStyle w:val="ListeParagraf"/>
        <w:numPr>
          <w:ilvl w:val="0"/>
          <w:numId w:val="13"/>
        </w:numPr>
        <w:spacing w:after="0" w:line="240" w:lineRule="auto"/>
        <w:rPr>
          <w:rFonts w:ascii="Cambria" w:eastAsia="Calibri" w:hAnsi="Cambria" w:cs="Times New Roman"/>
        </w:rPr>
      </w:pPr>
      <w:r w:rsidRPr="007237BE">
        <w:rPr>
          <w:rFonts w:ascii="Cambria" w:eastAsia="Calibri" w:hAnsi="Cambria" w:cs="Times New Roman"/>
        </w:rPr>
        <w:t>Her sayfa parafe edilir.</w:t>
      </w:r>
    </w:p>
    <w:p w:rsidR="00EB3041" w:rsidRDefault="00EB3041" w:rsidP="00EB3041">
      <w:pPr>
        <w:pStyle w:val="ListeParagraf"/>
        <w:numPr>
          <w:ilvl w:val="0"/>
          <w:numId w:val="13"/>
        </w:numPr>
        <w:spacing w:after="0" w:line="240" w:lineRule="auto"/>
        <w:rPr>
          <w:rFonts w:ascii="Cambria" w:eastAsia="Calibri" w:hAnsi="Cambria" w:cs="Times New Roman"/>
        </w:rPr>
      </w:pPr>
      <w:r>
        <w:rPr>
          <w:rFonts w:ascii="Cambria" w:eastAsia="Calibri" w:hAnsi="Cambria" w:cs="Times New Roman"/>
        </w:rPr>
        <w:t>İlgili tüm personele ıslak imza ile tebliğ edilir.</w:t>
      </w:r>
    </w:p>
    <w:p w:rsidR="00EB3041" w:rsidRPr="007237BE" w:rsidRDefault="00EB3041" w:rsidP="00EB3041">
      <w:pPr>
        <w:pStyle w:val="ListeParagraf"/>
        <w:numPr>
          <w:ilvl w:val="0"/>
          <w:numId w:val="13"/>
        </w:numPr>
        <w:spacing w:after="0" w:line="240" w:lineRule="auto"/>
        <w:rPr>
          <w:rFonts w:ascii="Cambria" w:eastAsia="Calibri" w:hAnsi="Cambria" w:cs="Times New Roman"/>
        </w:rPr>
      </w:pPr>
      <w:r>
        <w:rPr>
          <w:rFonts w:ascii="Cambria" w:eastAsia="Calibri" w:hAnsi="Cambria" w:cs="Times New Roman"/>
        </w:rPr>
        <w:t>Kurum İSG dosyasında saklanır.</w:t>
      </w:r>
    </w:p>
    <w:p w:rsidR="00532AEF" w:rsidRDefault="00532AEF" w:rsidP="00532AEF">
      <w:pPr>
        <w:spacing w:line="360" w:lineRule="auto"/>
        <w:ind w:left="360"/>
        <w:textAlignment w:val="baseline"/>
        <w:rPr>
          <w:rFonts w:ascii="Cambria" w:eastAsia="Times New Roman" w:hAnsi="Cambria" w:cs="Arial"/>
          <w:color w:val="333333"/>
          <w:lang w:eastAsia="tr-TR"/>
        </w:rPr>
      </w:pPr>
    </w:p>
    <w:p w:rsidR="00532AEF" w:rsidRDefault="00532AEF" w:rsidP="00532AEF">
      <w:pPr>
        <w:spacing w:line="360" w:lineRule="auto"/>
        <w:ind w:left="360"/>
        <w:textAlignment w:val="baseline"/>
        <w:rPr>
          <w:rFonts w:ascii="Cambria" w:eastAsia="Times New Roman" w:hAnsi="Cambria" w:cs="Arial"/>
          <w:color w:val="333333"/>
          <w:lang w:eastAsia="tr-TR"/>
        </w:rPr>
      </w:pPr>
    </w:p>
    <w:p w:rsidR="00532AEF" w:rsidRDefault="00532AEF" w:rsidP="00532AEF">
      <w:pPr>
        <w:spacing w:line="360" w:lineRule="auto"/>
        <w:ind w:left="360"/>
        <w:textAlignment w:val="baseline"/>
        <w:rPr>
          <w:rFonts w:ascii="Cambria" w:eastAsia="Times New Roman" w:hAnsi="Cambria" w:cs="Arial"/>
          <w:color w:val="333333"/>
          <w:lang w:eastAsia="tr-TR"/>
        </w:rPr>
      </w:pPr>
    </w:p>
    <w:p w:rsidR="00532AEF" w:rsidRPr="004D6A6E" w:rsidRDefault="00532AEF" w:rsidP="00532AEF">
      <w:pPr>
        <w:shd w:val="clear" w:color="auto" w:fill="FFFFFF"/>
        <w:spacing w:line="360" w:lineRule="atLeast"/>
        <w:jc w:val="center"/>
        <w:rPr>
          <w:rFonts w:ascii="Cambria" w:eastAsia="Calibri" w:hAnsi="Cambria" w:cs="Times New Roman"/>
          <w:b/>
          <w:sz w:val="32"/>
        </w:rPr>
      </w:pPr>
      <w:r w:rsidRPr="004D6A6E">
        <w:rPr>
          <w:rFonts w:ascii="Cambria" w:eastAsia="Calibri" w:hAnsi="Cambria" w:cs="Times New Roman"/>
          <w:b/>
          <w:sz w:val="32"/>
        </w:rPr>
        <w:t>Acil Çağrı Merkezi</w:t>
      </w:r>
    </w:p>
    <w:p w:rsidR="00532AEF" w:rsidRDefault="00532AEF" w:rsidP="00532AEF">
      <w:pPr>
        <w:jc w:val="center"/>
        <w:rPr>
          <w:rFonts w:ascii="Cambria" w:eastAsia="Times New Roman" w:hAnsi="Cambria" w:cs="Arial"/>
          <w:color w:val="333333"/>
          <w:lang w:eastAsia="tr-TR"/>
        </w:rPr>
      </w:pPr>
      <w:r w:rsidRPr="004D6A6E">
        <w:rPr>
          <w:rFonts w:ascii="Cambria" w:eastAsia="Calibri" w:hAnsi="Cambria" w:cs="Times New Roman"/>
          <w:b/>
          <w:sz w:val="40"/>
        </w:rPr>
        <w:t>112</w:t>
      </w:r>
      <w:r w:rsidRPr="004D6A6E">
        <w:rPr>
          <w:rFonts w:ascii="Cambria" w:eastAsia="Calibri" w:hAnsi="Cambria" w:cs="Times New Roman"/>
          <w:b/>
          <w:sz w:val="28"/>
        </w:rPr>
        <w:br/>
      </w:r>
    </w:p>
    <w:p w:rsidR="00532AEF" w:rsidRDefault="00532AEF" w:rsidP="00532AEF">
      <w:pPr>
        <w:jc w:val="center"/>
        <w:rPr>
          <w:rFonts w:ascii="Cambria" w:eastAsia="Times New Roman" w:hAnsi="Cambria" w:cs="Arial"/>
          <w:color w:val="333333"/>
          <w:lang w:eastAsia="tr-TR"/>
        </w:rPr>
      </w:pPr>
    </w:p>
    <w:p w:rsidR="00C36569" w:rsidRPr="00C5276D" w:rsidRDefault="00C36569" w:rsidP="00C36569">
      <w:pPr>
        <w:jc w:val="both"/>
      </w:pPr>
      <w:r w:rsidRPr="00C5276D">
        <w:t xml:space="preserve">         </w:t>
      </w:r>
    </w:p>
    <w:p w:rsidR="00C36569" w:rsidRPr="001F20D5" w:rsidRDefault="00C36569" w:rsidP="00C36569">
      <w:pPr>
        <w:shd w:val="clear" w:color="auto" w:fill="FFFFFF"/>
        <w:spacing w:line="360" w:lineRule="atLeast"/>
        <w:jc w:val="both"/>
        <w:rPr>
          <w:rFonts w:asciiTheme="majorHAnsi" w:hAnsiTheme="majorHAnsi"/>
        </w:rPr>
      </w:pPr>
    </w:p>
    <w:p w:rsidR="00C36569" w:rsidRPr="001F20D5" w:rsidRDefault="00C36569" w:rsidP="00C36569">
      <w:pPr>
        <w:shd w:val="clear" w:color="auto" w:fill="FFFFFF"/>
        <w:spacing w:line="360" w:lineRule="atLeast"/>
        <w:ind w:firstLine="708"/>
        <w:jc w:val="both"/>
        <w:rPr>
          <w:rFonts w:asciiTheme="majorHAnsi" w:hAnsiTheme="majorHAnsi"/>
        </w:rPr>
      </w:pPr>
    </w:p>
    <w:p w:rsidR="001F20D5" w:rsidRDefault="001F20D5" w:rsidP="00C36569">
      <w:pPr>
        <w:shd w:val="clear" w:color="auto" w:fill="FFFFFF"/>
        <w:spacing w:line="360" w:lineRule="atLeast"/>
        <w:ind w:firstLine="708"/>
        <w:jc w:val="both"/>
        <w:rPr>
          <w:rFonts w:asciiTheme="majorHAnsi" w:hAnsiTheme="majorHAnsi"/>
        </w:rPr>
        <w:sectPr w:rsidR="001F20D5" w:rsidSect="008621C4">
          <w:headerReference w:type="default" r:id="rId8"/>
          <w:footerReference w:type="default" r:id="rId9"/>
          <w:pgSz w:w="11906" w:h="16838"/>
          <w:pgMar w:top="1985" w:right="707" w:bottom="851" w:left="709" w:header="567"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C36569" w:rsidRDefault="001F20D5" w:rsidP="001F20D5">
      <w:pPr>
        <w:shd w:val="clear" w:color="auto" w:fill="FFFFFF"/>
        <w:spacing w:line="360" w:lineRule="atLeast"/>
        <w:ind w:firstLine="708"/>
        <w:jc w:val="center"/>
        <w:rPr>
          <w:rFonts w:asciiTheme="majorHAnsi" w:hAnsiTheme="majorHAnsi"/>
        </w:rPr>
      </w:pPr>
      <w:r w:rsidRPr="001F20D5">
        <w:rPr>
          <w:rFonts w:asciiTheme="majorHAnsi" w:hAnsiTheme="majorHAnsi"/>
        </w:rPr>
        <w:t>Hazırlayan</w:t>
      </w:r>
    </w:p>
    <w:p w:rsidR="001F20D5" w:rsidRDefault="001F20D5" w:rsidP="001F20D5">
      <w:pPr>
        <w:shd w:val="clear" w:color="auto" w:fill="FFFFFF"/>
        <w:spacing w:line="360" w:lineRule="atLeast"/>
        <w:ind w:firstLine="708"/>
        <w:jc w:val="center"/>
        <w:rPr>
          <w:rFonts w:asciiTheme="majorHAnsi" w:hAnsiTheme="majorHAnsi"/>
        </w:rPr>
      </w:pPr>
      <w:proofErr w:type="gramStart"/>
      <w:r>
        <w:rPr>
          <w:rFonts w:asciiTheme="majorHAnsi" w:hAnsiTheme="majorHAnsi"/>
        </w:rPr>
        <w:t>……………………………………</w:t>
      </w:r>
      <w:proofErr w:type="gramEnd"/>
    </w:p>
    <w:p w:rsidR="001F20D5" w:rsidRDefault="001F20D5" w:rsidP="001F20D5">
      <w:pPr>
        <w:shd w:val="clear" w:color="auto" w:fill="FFFFFF"/>
        <w:spacing w:line="360" w:lineRule="atLeast"/>
        <w:ind w:firstLine="708"/>
        <w:jc w:val="center"/>
        <w:rPr>
          <w:rFonts w:asciiTheme="majorHAnsi" w:hAnsiTheme="majorHAnsi"/>
        </w:rPr>
      </w:pPr>
      <w:r>
        <w:rPr>
          <w:rFonts w:asciiTheme="majorHAnsi" w:hAnsiTheme="majorHAnsi"/>
        </w:rPr>
        <w:t>(İSG Sorumlusu)</w:t>
      </w:r>
    </w:p>
    <w:p w:rsidR="001F20D5" w:rsidRDefault="001F20D5" w:rsidP="001F20D5">
      <w:pPr>
        <w:shd w:val="clear" w:color="auto" w:fill="FFFFFF"/>
        <w:spacing w:line="360" w:lineRule="atLeast"/>
        <w:ind w:firstLine="708"/>
        <w:jc w:val="center"/>
        <w:rPr>
          <w:rFonts w:asciiTheme="majorHAnsi" w:hAnsiTheme="majorHAnsi"/>
        </w:rPr>
      </w:pPr>
    </w:p>
    <w:p w:rsidR="001F20D5" w:rsidRPr="001F20D5" w:rsidRDefault="001F20D5" w:rsidP="001F20D5">
      <w:pPr>
        <w:shd w:val="clear" w:color="auto" w:fill="FFFFFF"/>
        <w:spacing w:line="360" w:lineRule="atLeast"/>
        <w:ind w:firstLine="708"/>
        <w:jc w:val="center"/>
        <w:rPr>
          <w:rFonts w:asciiTheme="majorHAnsi" w:hAnsiTheme="majorHAnsi"/>
        </w:rPr>
      </w:pPr>
    </w:p>
    <w:p w:rsidR="00C36569" w:rsidRPr="001F20D5" w:rsidRDefault="001F20D5" w:rsidP="001F20D5">
      <w:pPr>
        <w:shd w:val="clear" w:color="auto" w:fill="FFFFFF"/>
        <w:spacing w:line="360" w:lineRule="atLeast"/>
        <w:jc w:val="center"/>
        <w:rPr>
          <w:rFonts w:asciiTheme="majorHAnsi" w:hAnsiTheme="majorHAnsi"/>
        </w:rPr>
      </w:pPr>
      <w:proofErr w:type="gramStart"/>
      <w:r>
        <w:rPr>
          <w:rFonts w:asciiTheme="majorHAnsi" w:hAnsiTheme="majorHAnsi"/>
        </w:rPr>
        <w:t>…..</w:t>
      </w:r>
      <w:proofErr w:type="gramEnd"/>
      <w:r>
        <w:rPr>
          <w:rFonts w:asciiTheme="majorHAnsi" w:hAnsiTheme="majorHAnsi"/>
        </w:rPr>
        <w:t xml:space="preserve"> / </w:t>
      </w:r>
      <w:proofErr w:type="gramStart"/>
      <w:r>
        <w:rPr>
          <w:rFonts w:asciiTheme="majorHAnsi" w:hAnsiTheme="majorHAnsi"/>
        </w:rPr>
        <w:t>…..</w:t>
      </w:r>
      <w:proofErr w:type="gramEnd"/>
      <w:r>
        <w:rPr>
          <w:rFonts w:asciiTheme="majorHAnsi" w:hAnsiTheme="majorHAnsi"/>
        </w:rPr>
        <w:t xml:space="preserve"> / </w:t>
      </w:r>
      <w:proofErr w:type="gramStart"/>
      <w:r>
        <w:rPr>
          <w:rFonts w:asciiTheme="majorHAnsi" w:hAnsiTheme="majorHAnsi"/>
        </w:rPr>
        <w:t>……….</w:t>
      </w:r>
      <w:proofErr w:type="gramEnd"/>
    </w:p>
    <w:p w:rsidR="001F20D5" w:rsidRDefault="001F20D5" w:rsidP="001F20D5">
      <w:pPr>
        <w:shd w:val="clear" w:color="auto" w:fill="FFFFFF"/>
        <w:spacing w:line="360" w:lineRule="atLeast"/>
        <w:jc w:val="center"/>
        <w:rPr>
          <w:rFonts w:asciiTheme="majorHAnsi" w:hAnsiTheme="majorHAnsi"/>
        </w:rPr>
      </w:pPr>
      <w:proofErr w:type="gramStart"/>
      <w:r>
        <w:rPr>
          <w:rFonts w:asciiTheme="majorHAnsi" w:hAnsiTheme="majorHAnsi"/>
        </w:rPr>
        <w:t>……………………………………</w:t>
      </w:r>
      <w:proofErr w:type="gramEnd"/>
    </w:p>
    <w:p w:rsidR="00C36569" w:rsidRDefault="001F20D5" w:rsidP="001F20D5">
      <w:pPr>
        <w:shd w:val="clear" w:color="auto" w:fill="FFFFFF"/>
        <w:spacing w:line="360" w:lineRule="atLeast"/>
        <w:jc w:val="center"/>
        <w:rPr>
          <w:rFonts w:asciiTheme="majorHAnsi" w:hAnsiTheme="majorHAnsi"/>
        </w:rPr>
      </w:pPr>
      <w:r>
        <w:rPr>
          <w:rFonts w:asciiTheme="majorHAnsi" w:hAnsiTheme="majorHAnsi"/>
        </w:rPr>
        <w:t>(İşveren / Okul-Kurum Müdürü)</w:t>
      </w:r>
    </w:p>
    <w:p w:rsidR="001F20D5" w:rsidRDefault="001F20D5" w:rsidP="001F20D5">
      <w:pPr>
        <w:shd w:val="clear" w:color="auto" w:fill="FFFFFF"/>
        <w:spacing w:line="360" w:lineRule="atLeast"/>
        <w:jc w:val="center"/>
        <w:rPr>
          <w:rFonts w:asciiTheme="majorHAnsi" w:hAnsiTheme="majorHAnsi"/>
        </w:rPr>
      </w:pPr>
    </w:p>
    <w:p w:rsidR="001F20D5" w:rsidRPr="001F20D5" w:rsidRDefault="001F20D5" w:rsidP="001F20D5">
      <w:pPr>
        <w:shd w:val="clear" w:color="auto" w:fill="FFFFFF"/>
        <w:spacing w:line="360" w:lineRule="atLeast"/>
        <w:jc w:val="center"/>
        <w:rPr>
          <w:rFonts w:asciiTheme="majorHAnsi" w:hAnsiTheme="majorHAnsi"/>
        </w:rPr>
      </w:pPr>
    </w:p>
    <w:p w:rsidR="001F20D5" w:rsidRDefault="001F20D5" w:rsidP="001F20D5">
      <w:pPr>
        <w:shd w:val="clear" w:color="auto" w:fill="FFFFFF"/>
        <w:spacing w:line="360" w:lineRule="atLeast"/>
        <w:ind w:firstLine="708"/>
        <w:jc w:val="center"/>
        <w:rPr>
          <w:rFonts w:asciiTheme="majorHAnsi" w:hAnsiTheme="majorHAnsi"/>
        </w:rPr>
        <w:sectPr w:rsidR="001F20D5" w:rsidSect="001F20D5">
          <w:type w:val="continuous"/>
          <w:pgSz w:w="11906" w:h="16838"/>
          <w:pgMar w:top="1985" w:right="707" w:bottom="851" w:left="709" w:header="567" w:footer="708" w:gutter="0"/>
          <w:pgBorders w:offsetFrom="page">
            <w:top w:val="single" w:sz="12" w:space="24" w:color="auto"/>
            <w:left w:val="single" w:sz="12" w:space="24" w:color="auto"/>
            <w:bottom w:val="single" w:sz="12" w:space="24" w:color="auto"/>
            <w:right w:val="single" w:sz="12" w:space="24" w:color="auto"/>
          </w:pgBorders>
          <w:cols w:num="2" w:space="709"/>
          <w:docGrid w:linePitch="360"/>
        </w:sectPr>
      </w:pPr>
    </w:p>
    <w:p w:rsidR="00C36569" w:rsidRPr="001F20D5" w:rsidRDefault="00C36569" w:rsidP="001F20D5">
      <w:pPr>
        <w:shd w:val="clear" w:color="auto" w:fill="FFFFFF"/>
        <w:spacing w:line="360" w:lineRule="atLeast"/>
        <w:ind w:firstLine="708"/>
        <w:jc w:val="center"/>
        <w:rPr>
          <w:rFonts w:asciiTheme="majorHAnsi" w:hAnsiTheme="majorHAnsi"/>
        </w:rPr>
      </w:pPr>
    </w:p>
    <w:sectPr w:rsidR="00C36569" w:rsidRPr="001F20D5" w:rsidSect="001F20D5">
      <w:type w:val="continuous"/>
      <w:pgSz w:w="11906" w:h="16838"/>
      <w:pgMar w:top="1985" w:right="707" w:bottom="851" w:left="709" w:header="567" w:footer="708" w:gutter="0"/>
      <w:pgBorders w:offsetFrom="page">
        <w:top w:val="single" w:sz="12" w:space="24" w:color="auto"/>
        <w:left w:val="single" w:sz="12" w:space="24" w:color="auto"/>
        <w:bottom w:val="single" w:sz="12" w:space="24" w:color="auto"/>
        <w:right w:val="single" w:sz="12" w:space="24" w:color="auto"/>
      </w:pgBorders>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0D8" w:rsidRDefault="000570D8" w:rsidP="0038735F">
      <w:r>
        <w:separator/>
      </w:r>
    </w:p>
  </w:endnote>
  <w:endnote w:type="continuationSeparator" w:id="0">
    <w:p w:rsidR="000570D8" w:rsidRDefault="000570D8" w:rsidP="00387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844"/>
      <w:docPartObj>
        <w:docPartGallery w:val="Page Numbers (Bottom of Page)"/>
        <w:docPartUnique/>
      </w:docPartObj>
    </w:sdtPr>
    <w:sdtEndPr/>
    <w:sdtContent>
      <w:p w:rsidR="00F870AF" w:rsidRDefault="000570D8">
        <w:pPr>
          <w:pStyle w:val="Altbilgi"/>
        </w:pPr>
        <w:r>
          <w:rPr>
            <w:noProof/>
            <w:lang w:eastAsia="zh-TW"/>
          </w:rPr>
          <w:pict>
            <v:rect id="_x0000_s2049" style="position:absolute;margin-left:-26.45pt;margin-top:-.55pt;width:36.15pt;height:24.55pt;z-index:251660288;mso-position-horizontal-relative:right-margin-area;mso-position-vertical-relative:bottom-margin-area" stroked="f">
              <v:textbox style="mso-next-textbox:#_x0000_s2049">
                <w:txbxContent>
                  <w:sdt>
                    <w:sdtPr>
                      <w:rPr>
                        <w:rFonts w:asciiTheme="majorHAnsi" w:hAnsiTheme="majorHAnsi"/>
                        <w:sz w:val="24"/>
                        <w:szCs w:val="24"/>
                      </w:rPr>
                      <w:id w:val="861460281"/>
                      <w:docPartObj>
                        <w:docPartGallery w:val="Page Numbers (Margins)"/>
                        <w:docPartUnique/>
                      </w:docPartObj>
                    </w:sdtPr>
                    <w:sdtEndPr>
                      <w:rPr>
                        <w:sz w:val="48"/>
                        <w:szCs w:val="44"/>
                      </w:rPr>
                    </w:sdtEndPr>
                    <w:sdtContent>
                      <w:sdt>
                        <w:sdtPr>
                          <w:rPr>
                            <w:rFonts w:asciiTheme="majorHAnsi" w:hAnsiTheme="majorHAnsi"/>
                            <w:sz w:val="24"/>
                            <w:szCs w:val="24"/>
                          </w:rPr>
                          <w:id w:val="861460282"/>
                          <w:docPartObj>
                            <w:docPartGallery w:val="Page Numbers (Margins)"/>
                            <w:docPartUnique/>
                          </w:docPartObj>
                        </w:sdtPr>
                        <w:sdtEndPr/>
                        <w:sdtContent>
                          <w:p w:rsidR="00F870AF" w:rsidRDefault="004826B3">
                            <w:pPr>
                              <w:jc w:val="center"/>
                              <w:rPr>
                                <w:rFonts w:asciiTheme="majorHAnsi" w:hAnsiTheme="majorHAnsi"/>
                                <w:sz w:val="48"/>
                                <w:szCs w:val="44"/>
                              </w:rPr>
                            </w:pPr>
                            <w:r w:rsidRPr="00F870AF">
                              <w:rPr>
                                <w:sz w:val="24"/>
                                <w:szCs w:val="24"/>
                              </w:rPr>
                              <w:fldChar w:fldCharType="begin"/>
                            </w:r>
                            <w:r w:rsidR="00F870AF" w:rsidRPr="00F870AF">
                              <w:rPr>
                                <w:sz w:val="24"/>
                                <w:szCs w:val="24"/>
                              </w:rPr>
                              <w:instrText xml:space="preserve"> PAGE   \* MERGEFORMAT </w:instrText>
                            </w:r>
                            <w:r w:rsidRPr="00F870AF">
                              <w:rPr>
                                <w:sz w:val="24"/>
                                <w:szCs w:val="24"/>
                              </w:rPr>
                              <w:fldChar w:fldCharType="separate"/>
                            </w:r>
                            <w:r w:rsidR="00D67A5A" w:rsidRPr="00D67A5A">
                              <w:rPr>
                                <w:rFonts w:asciiTheme="majorHAnsi" w:hAnsiTheme="majorHAnsi"/>
                                <w:noProof/>
                                <w:sz w:val="24"/>
                                <w:szCs w:val="24"/>
                              </w:rPr>
                              <w:t>4</w:t>
                            </w:r>
                            <w:r w:rsidRPr="00F870AF">
                              <w:rPr>
                                <w:sz w:val="24"/>
                                <w:szCs w:val="24"/>
                              </w:rPr>
                              <w:fldChar w:fldCharType="end"/>
                            </w:r>
                          </w:p>
                        </w:sdtContent>
                      </w:sdt>
                    </w:sdtContent>
                  </w:sdt>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0D8" w:rsidRDefault="000570D8" w:rsidP="0038735F">
      <w:r>
        <w:separator/>
      </w:r>
    </w:p>
  </w:footnote>
  <w:footnote w:type="continuationSeparator" w:id="0">
    <w:p w:rsidR="000570D8" w:rsidRDefault="000570D8" w:rsidP="00387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168"/>
      <w:gridCol w:w="1896"/>
    </w:tblGrid>
    <w:tr w:rsidR="0038735F" w:rsidTr="0038735F">
      <w:tc>
        <w:tcPr>
          <w:tcW w:w="1566" w:type="dxa"/>
        </w:tcPr>
        <w:p w:rsidR="0038735F" w:rsidRDefault="0038735F" w:rsidP="0038735F">
          <w:pPr>
            <w:pStyle w:val="stbilgi"/>
            <w:tabs>
              <w:tab w:val="clear" w:pos="4536"/>
              <w:tab w:val="clear" w:pos="9072"/>
            </w:tabs>
          </w:pPr>
          <w:r w:rsidRPr="0038735F">
            <w:rPr>
              <w:noProof/>
              <w:lang w:eastAsia="tr-TR"/>
            </w:rPr>
            <w:drawing>
              <wp:inline distT="0" distB="0" distL="0" distR="0">
                <wp:extent cx="835896" cy="837845"/>
                <wp:effectExtent l="19050" t="0" r="2304" b="0"/>
                <wp:docPr id="7" name="0 Resim" descr="Milli Eğitim Bakanlığı Arma Log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 Eğitim Bakanlığı Arma Logo.fw.png"/>
                        <pic:cNvPicPr/>
                      </pic:nvPicPr>
                      <pic:blipFill>
                        <a:blip r:embed="rId1"/>
                        <a:stretch>
                          <a:fillRect/>
                        </a:stretch>
                      </pic:blipFill>
                      <pic:spPr>
                        <a:xfrm>
                          <a:off x="0" y="0"/>
                          <a:ext cx="837944" cy="839898"/>
                        </a:xfrm>
                        <a:prstGeom prst="rect">
                          <a:avLst/>
                        </a:prstGeom>
                      </pic:spPr>
                    </pic:pic>
                  </a:graphicData>
                </a:graphic>
              </wp:inline>
            </w:drawing>
          </w:r>
        </w:p>
      </w:tc>
      <w:tc>
        <w:tcPr>
          <w:tcW w:w="7168" w:type="dxa"/>
          <w:vAlign w:val="center"/>
        </w:tcPr>
        <w:p w:rsidR="0038735F" w:rsidRPr="008621C4" w:rsidRDefault="0038735F" w:rsidP="0038735F">
          <w:pPr>
            <w:pStyle w:val="stbilgi"/>
            <w:tabs>
              <w:tab w:val="clear" w:pos="4536"/>
              <w:tab w:val="clear" w:pos="9072"/>
            </w:tabs>
            <w:jc w:val="center"/>
            <w:rPr>
              <w:rFonts w:asciiTheme="majorHAnsi" w:hAnsiTheme="majorHAnsi"/>
              <w:b/>
            </w:rPr>
          </w:pPr>
          <w:r w:rsidRPr="008621C4">
            <w:rPr>
              <w:rFonts w:asciiTheme="majorHAnsi" w:hAnsiTheme="majorHAnsi"/>
              <w:b/>
            </w:rPr>
            <w:t>ESKİŞEHİR VALİLİĞİ</w:t>
          </w:r>
        </w:p>
        <w:p w:rsidR="0038735F" w:rsidRPr="008621C4" w:rsidRDefault="0038735F" w:rsidP="0038735F">
          <w:pPr>
            <w:pStyle w:val="stbilgi"/>
            <w:tabs>
              <w:tab w:val="clear" w:pos="4536"/>
              <w:tab w:val="clear" w:pos="9072"/>
            </w:tabs>
            <w:jc w:val="center"/>
            <w:rPr>
              <w:rFonts w:asciiTheme="majorHAnsi" w:hAnsiTheme="majorHAnsi"/>
              <w:b/>
            </w:rPr>
          </w:pPr>
          <w:r w:rsidRPr="008621C4">
            <w:rPr>
              <w:rFonts w:asciiTheme="majorHAnsi" w:hAnsiTheme="majorHAnsi"/>
              <w:b/>
            </w:rPr>
            <w:t>İL MİLLİ EĞİTİM MÜDÜRLÜĞÜ</w:t>
          </w:r>
        </w:p>
        <w:p w:rsidR="0038735F" w:rsidRDefault="0038735F" w:rsidP="0038735F">
          <w:pPr>
            <w:pStyle w:val="stbilgi"/>
            <w:tabs>
              <w:tab w:val="clear" w:pos="4536"/>
              <w:tab w:val="clear" w:pos="9072"/>
            </w:tabs>
            <w:jc w:val="center"/>
          </w:pPr>
          <w:r w:rsidRPr="008621C4">
            <w:rPr>
              <w:rFonts w:asciiTheme="majorHAnsi" w:hAnsiTheme="majorHAnsi"/>
              <w:b/>
            </w:rPr>
            <w:t>(İşyeri Sağlık ve Güvenlik Birimi)</w:t>
          </w:r>
        </w:p>
      </w:tc>
      <w:tc>
        <w:tcPr>
          <w:tcW w:w="1896" w:type="dxa"/>
        </w:tcPr>
        <w:p w:rsidR="0038735F" w:rsidRDefault="0038735F" w:rsidP="0038735F">
          <w:pPr>
            <w:pStyle w:val="stbilgi"/>
            <w:tabs>
              <w:tab w:val="clear" w:pos="4536"/>
              <w:tab w:val="clear" w:pos="9072"/>
            </w:tabs>
          </w:pPr>
          <w:r w:rsidRPr="0038735F">
            <w:rPr>
              <w:noProof/>
              <w:lang w:eastAsia="tr-TR"/>
            </w:rPr>
            <w:drawing>
              <wp:inline distT="0" distB="0" distL="0" distR="0">
                <wp:extent cx="1047750" cy="772179"/>
                <wp:effectExtent l="19050" t="0" r="0" b="0"/>
                <wp:docPr id="8" name="4 Resim" descr="ilme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em_logo.png"/>
                        <pic:cNvPicPr/>
                      </pic:nvPicPr>
                      <pic:blipFill>
                        <a:blip r:embed="rId2"/>
                        <a:stretch>
                          <a:fillRect/>
                        </a:stretch>
                      </pic:blipFill>
                      <pic:spPr>
                        <a:xfrm>
                          <a:off x="0" y="0"/>
                          <a:ext cx="1048761" cy="772924"/>
                        </a:xfrm>
                        <a:prstGeom prst="rect">
                          <a:avLst/>
                        </a:prstGeom>
                      </pic:spPr>
                    </pic:pic>
                  </a:graphicData>
                </a:graphic>
              </wp:inline>
            </w:drawing>
          </w:r>
        </w:p>
      </w:tc>
    </w:tr>
  </w:tbl>
  <w:p w:rsidR="0038735F" w:rsidRDefault="0038735F" w:rsidP="0038735F">
    <w:pPr>
      <w:pStyle w:val="stbilgi"/>
      <w:tabs>
        <w:tab w:val="clear" w:pos="4536"/>
        <w:tab w:val="clear" w:pos="9072"/>
      </w:tabs>
    </w:pPr>
    <w:r>
      <w:rPr>
        <w:noProof/>
        <w:lang w:eastAsia="tr-TR"/>
      </w:rPr>
      <w:drawing>
        <wp:inline distT="0" distB="0" distL="0" distR="0">
          <wp:extent cx="6661150" cy="4909185"/>
          <wp:effectExtent l="19050" t="0" r="6350" b="0"/>
          <wp:docPr id="4" name="3 Resim" descr="ilme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em_logo.png"/>
                  <pic:cNvPicPr/>
                </pic:nvPicPr>
                <pic:blipFill>
                  <a:blip r:embed="rId2"/>
                  <a:stretch>
                    <a:fillRect/>
                  </a:stretch>
                </pic:blipFill>
                <pic:spPr>
                  <a:xfrm>
                    <a:off x="0" y="0"/>
                    <a:ext cx="6661150" cy="4909185"/>
                  </a:xfrm>
                  <a:prstGeom prst="rect">
                    <a:avLst/>
                  </a:prstGeom>
                </pic:spPr>
              </pic:pic>
            </a:graphicData>
          </a:graphic>
        </wp:inline>
      </w:drawing>
    </w:r>
    <w:r>
      <w:rPr>
        <w:noProof/>
        <w:lang w:eastAsia="tr-TR"/>
      </w:rPr>
      <w:drawing>
        <wp:inline distT="0" distB="0" distL="0" distR="0">
          <wp:extent cx="6661150" cy="4909185"/>
          <wp:effectExtent l="19050" t="0" r="6350" b="0"/>
          <wp:docPr id="2" name="1 Resim" descr="ilmem_logo.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em_logo.fw.png"/>
                  <pic:cNvPicPr/>
                </pic:nvPicPr>
                <pic:blipFill>
                  <a:blip r:embed="rId3"/>
                  <a:stretch>
                    <a:fillRect/>
                  </a:stretch>
                </pic:blipFill>
                <pic:spPr>
                  <a:xfrm>
                    <a:off x="0" y="0"/>
                    <a:ext cx="6661150" cy="49091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bullet1"/>
      </v:shape>
    </w:pict>
  </w:numPicBullet>
  <w:numPicBullet w:numPicBulletId="1">
    <w:pict>
      <v:shape id="_x0000_i1070" type="#_x0000_t75" style="width:9pt;height:9pt" o:bullet="t">
        <v:imagedata r:id="rId2" o:title="bullet2"/>
      </v:shape>
    </w:pict>
  </w:numPicBullet>
  <w:numPicBullet w:numPicBulletId="2">
    <w:pict>
      <v:shape id="_x0000_i1071" type="#_x0000_t75" style="width:9pt;height:9pt" o:bullet="t">
        <v:imagedata r:id="rId3" o:title="bullet3"/>
      </v:shape>
    </w:pict>
  </w:numPicBullet>
  <w:abstractNum w:abstractNumId="0" w15:restartNumberingAfterBreak="0">
    <w:nsid w:val="044A2F95"/>
    <w:multiLevelType w:val="hybridMultilevel"/>
    <w:tmpl w:val="7172976C"/>
    <w:lvl w:ilvl="0" w:tplc="788E4FE6">
      <w:start w:val="1"/>
      <w:numFmt w:val="decimal"/>
      <w:lvlText w:val="%1."/>
      <w:lvlJc w:val="left"/>
      <w:pPr>
        <w:ind w:left="2629" w:hanging="360"/>
      </w:pPr>
      <w:rPr>
        <w:rFonts w:hint="default"/>
        <w:b w:val="0"/>
        <w:i w:val="0"/>
      </w:rPr>
    </w:lvl>
    <w:lvl w:ilvl="1" w:tplc="041F0019" w:tentative="1">
      <w:start w:val="1"/>
      <w:numFmt w:val="lowerLetter"/>
      <w:lvlText w:val="%2."/>
      <w:lvlJc w:val="left"/>
      <w:pPr>
        <w:ind w:left="3349" w:hanging="360"/>
      </w:pPr>
    </w:lvl>
    <w:lvl w:ilvl="2" w:tplc="041F001B" w:tentative="1">
      <w:start w:val="1"/>
      <w:numFmt w:val="lowerRoman"/>
      <w:lvlText w:val="%3."/>
      <w:lvlJc w:val="right"/>
      <w:pPr>
        <w:ind w:left="4069" w:hanging="180"/>
      </w:pPr>
    </w:lvl>
    <w:lvl w:ilvl="3" w:tplc="041F000F" w:tentative="1">
      <w:start w:val="1"/>
      <w:numFmt w:val="decimal"/>
      <w:lvlText w:val="%4."/>
      <w:lvlJc w:val="left"/>
      <w:pPr>
        <w:ind w:left="4789" w:hanging="360"/>
      </w:pPr>
    </w:lvl>
    <w:lvl w:ilvl="4" w:tplc="041F0019" w:tentative="1">
      <w:start w:val="1"/>
      <w:numFmt w:val="lowerLetter"/>
      <w:lvlText w:val="%5."/>
      <w:lvlJc w:val="left"/>
      <w:pPr>
        <w:ind w:left="5509" w:hanging="360"/>
      </w:pPr>
    </w:lvl>
    <w:lvl w:ilvl="5" w:tplc="041F001B" w:tentative="1">
      <w:start w:val="1"/>
      <w:numFmt w:val="lowerRoman"/>
      <w:lvlText w:val="%6."/>
      <w:lvlJc w:val="right"/>
      <w:pPr>
        <w:ind w:left="6229" w:hanging="180"/>
      </w:pPr>
    </w:lvl>
    <w:lvl w:ilvl="6" w:tplc="041F000F" w:tentative="1">
      <w:start w:val="1"/>
      <w:numFmt w:val="decimal"/>
      <w:lvlText w:val="%7."/>
      <w:lvlJc w:val="left"/>
      <w:pPr>
        <w:ind w:left="6949" w:hanging="360"/>
      </w:pPr>
    </w:lvl>
    <w:lvl w:ilvl="7" w:tplc="041F0019" w:tentative="1">
      <w:start w:val="1"/>
      <w:numFmt w:val="lowerLetter"/>
      <w:lvlText w:val="%8."/>
      <w:lvlJc w:val="left"/>
      <w:pPr>
        <w:ind w:left="7669" w:hanging="360"/>
      </w:pPr>
    </w:lvl>
    <w:lvl w:ilvl="8" w:tplc="041F001B" w:tentative="1">
      <w:start w:val="1"/>
      <w:numFmt w:val="lowerRoman"/>
      <w:lvlText w:val="%9."/>
      <w:lvlJc w:val="right"/>
      <w:pPr>
        <w:ind w:left="8389" w:hanging="180"/>
      </w:pPr>
    </w:lvl>
  </w:abstractNum>
  <w:abstractNum w:abstractNumId="1" w15:restartNumberingAfterBreak="0">
    <w:nsid w:val="17874A0F"/>
    <w:multiLevelType w:val="hybridMultilevel"/>
    <w:tmpl w:val="B97A2B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4C25347"/>
    <w:multiLevelType w:val="hybridMultilevel"/>
    <w:tmpl w:val="2C32E1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6DF008A"/>
    <w:multiLevelType w:val="hybridMultilevel"/>
    <w:tmpl w:val="0ABAED6C"/>
    <w:lvl w:ilvl="0" w:tplc="B9B84A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4E57BA"/>
    <w:multiLevelType w:val="hybridMultilevel"/>
    <w:tmpl w:val="1278C9CE"/>
    <w:lvl w:ilvl="0" w:tplc="7F6274A4">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35525807"/>
    <w:multiLevelType w:val="multilevel"/>
    <w:tmpl w:val="83583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PicBulletId w:val="2"/>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
      <w:lvlJc w:val="left"/>
      <w:pPr>
        <w:tabs>
          <w:tab w:val="num" w:pos="2160"/>
        </w:tabs>
        <w:ind w:left="2160" w:hanging="360"/>
      </w:pPr>
      <w:rPr>
        <w:rFonts w:ascii="Symbol" w:hAnsi="Symbol" w:hint="default"/>
        <w:sz w:val="20"/>
      </w:rPr>
    </w:lvl>
    <w:lvl w:ilvl="5">
      <w:start w:val="1"/>
      <w:numFmt w:val="bullet"/>
      <w:lvlText w:val=""/>
      <w:lvlJc w:val="left"/>
      <w:pPr>
        <w:tabs>
          <w:tab w:val="num" w:pos="2520"/>
        </w:tabs>
        <w:ind w:left="2520" w:hanging="360"/>
      </w:pPr>
      <w:rPr>
        <w:rFonts w:ascii="Wingdings" w:hAnsi="Wingdings" w:hint="default"/>
        <w:sz w:val="20"/>
      </w:rPr>
    </w:lvl>
    <w:lvl w:ilvl="6">
      <w:start w:val="1"/>
      <w:numFmt w:val="bullet"/>
      <w:lvlText w:val=""/>
      <w:lvlJc w:val="left"/>
      <w:pPr>
        <w:tabs>
          <w:tab w:val="num" w:pos="2880"/>
        </w:tabs>
        <w:ind w:left="2880" w:hanging="360"/>
      </w:pPr>
      <w:rPr>
        <w:rFonts w:ascii="Wingdings" w:hAnsi="Wingdings" w:hint="default"/>
        <w:sz w:val="20"/>
      </w:rPr>
    </w:lvl>
    <w:lvl w:ilvl="7">
      <w:start w:val="1"/>
      <w:numFmt w:val="bullet"/>
      <w:lvlText w:val=""/>
      <w:lvlJc w:val="left"/>
      <w:pPr>
        <w:tabs>
          <w:tab w:val="num" w:pos="3240"/>
        </w:tabs>
        <w:ind w:left="3240" w:hanging="360"/>
      </w:pPr>
      <w:rPr>
        <w:rFonts w:ascii="Symbol" w:hAnsi="Symbol" w:hint="default"/>
        <w:sz w:val="20"/>
      </w:rPr>
    </w:lvl>
    <w:lvl w:ilvl="8">
      <w:start w:val="1"/>
      <w:numFmt w:val="bullet"/>
      <w:lvlText w:val=""/>
      <w:lvlJc w:val="left"/>
      <w:pPr>
        <w:tabs>
          <w:tab w:val="num" w:pos="3600"/>
        </w:tabs>
        <w:ind w:left="3600" w:hanging="360"/>
      </w:pPr>
      <w:rPr>
        <w:rFonts w:ascii="Symbol" w:hAnsi="Symbol" w:hint="default"/>
        <w:sz w:val="20"/>
      </w:rPr>
    </w:lvl>
  </w:abstractNum>
  <w:abstractNum w:abstractNumId="6" w15:restartNumberingAfterBreak="0">
    <w:nsid w:val="3E6E5538"/>
    <w:multiLevelType w:val="hybridMultilevel"/>
    <w:tmpl w:val="7D56C27C"/>
    <w:lvl w:ilvl="0" w:tplc="940C33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07C17A2"/>
    <w:multiLevelType w:val="hybridMultilevel"/>
    <w:tmpl w:val="785CD3D0"/>
    <w:lvl w:ilvl="0" w:tplc="1366A42A">
      <w:start w:val="20"/>
      <w:numFmt w:val="bullet"/>
      <w:lvlText w:val="-"/>
      <w:lvlJc w:val="left"/>
      <w:pPr>
        <w:ind w:left="720" w:hanging="360"/>
      </w:pPr>
      <w:rPr>
        <w:rFonts w:ascii="Cambria" w:eastAsia="Calibri"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4407EF6"/>
    <w:multiLevelType w:val="hybridMultilevel"/>
    <w:tmpl w:val="A3A0DB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6BE0826"/>
    <w:multiLevelType w:val="multilevel"/>
    <w:tmpl w:val="AD123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3609DE"/>
    <w:multiLevelType w:val="hybridMultilevel"/>
    <w:tmpl w:val="D90638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0C35B27"/>
    <w:multiLevelType w:val="hybridMultilevel"/>
    <w:tmpl w:val="A1D4CE0A"/>
    <w:lvl w:ilvl="0" w:tplc="E9E82578">
      <w:start w:val="1"/>
      <w:numFmt w:val="decimal"/>
      <w:lvlText w:val="%1."/>
      <w:lvlJc w:val="left"/>
      <w:pPr>
        <w:ind w:left="5039" w:hanging="360"/>
      </w:pPr>
      <w:rPr>
        <w:rFonts w:hint="default"/>
        <w:b/>
      </w:rPr>
    </w:lvl>
    <w:lvl w:ilvl="1" w:tplc="041F0019" w:tentative="1">
      <w:start w:val="1"/>
      <w:numFmt w:val="lowerLetter"/>
      <w:lvlText w:val="%2."/>
      <w:lvlJc w:val="left"/>
      <w:pPr>
        <w:ind w:left="5759" w:hanging="360"/>
      </w:pPr>
    </w:lvl>
    <w:lvl w:ilvl="2" w:tplc="041F001B" w:tentative="1">
      <w:start w:val="1"/>
      <w:numFmt w:val="lowerRoman"/>
      <w:lvlText w:val="%3."/>
      <w:lvlJc w:val="right"/>
      <w:pPr>
        <w:ind w:left="6479" w:hanging="180"/>
      </w:pPr>
    </w:lvl>
    <w:lvl w:ilvl="3" w:tplc="041F000F" w:tentative="1">
      <w:start w:val="1"/>
      <w:numFmt w:val="decimal"/>
      <w:lvlText w:val="%4."/>
      <w:lvlJc w:val="left"/>
      <w:pPr>
        <w:ind w:left="7199" w:hanging="360"/>
      </w:pPr>
    </w:lvl>
    <w:lvl w:ilvl="4" w:tplc="041F0019" w:tentative="1">
      <w:start w:val="1"/>
      <w:numFmt w:val="lowerLetter"/>
      <w:lvlText w:val="%5."/>
      <w:lvlJc w:val="left"/>
      <w:pPr>
        <w:ind w:left="7919" w:hanging="360"/>
      </w:pPr>
    </w:lvl>
    <w:lvl w:ilvl="5" w:tplc="041F001B" w:tentative="1">
      <w:start w:val="1"/>
      <w:numFmt w:val="lowerRoman"/>
      <w:lvlText w:val="%6."/>
      <w:lvlJc w:val="right"/>
      <w:pPr>
        <w:ind w:left="8639" w:hanging="180"/>
      </w:pPr>
    </w:lvl>
    <w:lvl w:ilvl="6" w:tplc="041F000F" w:tentative="1">
      <w:start w:val="1"/>
      <w:numFmt w:val="decimal"/>
      <w:lvlText w:val="%7."/>
      <w:lvlJc w:val="left"/>
      <w:pPr>
        <w:ind w:left="9359" w:hanging="360"/>
      </w:pPr>
    </w:lvl>
    <w:lvl w:ilvl="7" w:tplc="041F0019" w:tentative="1">
      <w:start w:val="1"/>
      <w:numFmt w:val="lowerLetter"/>
      <w:lvlText w:val="%8."/>
      <w:lvlJc w:val="left"/>
      <w:pPr>
        <w:ind w:left="10079" w:hanging="360"/>
      </w:pPr>
    </w:lvl>
    <w:lvl w:ilvl="8" w:tplc="041F001B" w:tentative="1">
      <w:start w:val="1"/>
      <w:numFmt w:val="lowerRoman"/>
      <w:lvlText w:val="%9."/>
      <w:lvlJc w:val="right"/>
      <w:pPr>
        <w:ind w:left="10799" w:hanging="180"/>
      </w:pPr>
    </w:lvl>
  </w:abstractNum>
  <w:abstractNum w:abstractNumId="12" w15:restartNumberingAfterBreak="0">
    <w:nsid w:val="69B34304"/>
    <w:multiLevelType w:val="hybridMultilevel"/>
    <w:tmpl w:val="54A00F4E"/>
    <w:lvl w:ilvl="0" w:tplc="041F000F">
      <w:start w:val="1"/>
      <w:numFmt w:val="decimal"/>
      <w:lvlText w:val="%1."/>
      <w:lvlJc w:val="left"/>
      <w:pPr>
        <w:ind w:left="3240" w:hanging="360"/>
      </w:pPr>
    </w:lvl>
    <w:lvl w:ilvl="1" w:tplc="041F0019" w:tentative="1">
      <w:start w:val="1"/>
      <w:numFmt w:val="lowerLetter"/>
      <w:lvlText w:val="%2."/>
      <w:lvlJc w:val="left"/>
      <w:pPr>
        <w:ind w:left="3960" w:hanging="360"/>
      </w:pPr>
    </w:lvl>
    <w:lvl w:ilvl="2" w:tplc="041F001B" w:tentative="1">
      <w:start w:val="1"/>
      <w:numFmt w:val="lowerRoman"/>
      <w:lvlText w:val="%3."/>
      <w:lvlJc w:val="right"/>
      <w:pPr>
        <w:ind w:left="4680" w:hanging="180"/>
      </w:pPr>
    </w:lvl>
    <w:lvl w:ilvl="3" w:tplc="041F000F" w:tentative="1">
      <w:start w:val="1"/>
      <w:numFmt w:val="decimal"/>
      <w:lvlText w:val="%4."/>
      <w:lvlJc w:val="left"/>
      <w:pPr>
        <w:ind w:left="5400" w:hanging="360"/>
      </w:pPr>
    </w:lvl>
    <w:lvl w:ilvl="4" w:tplc="041F0019" w:tentative="1">
      <w:start w:val="1"/>
      <w:numFmt w:val="lowerLetter"/>
      <w:lvlText w:val="%5."/>
      <w:lvlJc w:val="left"/>
      <w:pPr>
        <w:ind w:left="6120" w:hanging="360"/>
      </w:pPr>
    </w:lvl>
    <w:lvl w:ilvl="5" w:tplc="041F001B" w:tentative="1">
      <w:start w:val="1"/>
      <w:numFmt w:val="lowerRoman"/>
      <w:lvlText w:val="%6."/>
      <w:lvlJc w:val="right"/>
      <w:pPr>
        <w:ind w:left="6840" w:hanging="180"/>
      </w:pPr>
    </w:lvl>
    <w:lvl w:ilvl="6" w:tplc="041F000F" w:tentative="1">
      <w:start w:val="1"/>
      <w:numFmt w:val="decimal"/>
      <w:lvlText w:val="%7."/>
      <w:lvlJc w:val="left"/>
      <w:pPr>
        <w:ind w:left="7560" w:hanging="360"/>
      </w:pPr>
    </w:lvl>
    <w:lvl w:ilvl="7" w:tplc="041F0019" w:tentative="1">
      <w:start w:val="1"/>
      <w:numFmt w:val="lowerLetter"/>
      <w:lvlText w:val="%8."/>
      <w:lvlJc w:val="left"/>
      <w:pPr>
        <w:ind w:left="8280" w:hanging="360"/>
      </w:pPr>
    </w:lvl>
    <w:lvl w:ilvl="8" w:tplc="041F001B" w:tentative="1">
      <w:start w:val="1"/>
      <w:numFmt w:val="lowerRoman"/>
      <w:lvlText w:val="%9."/>
      <w:lvlJc w:val="right"/>
      <w:pPr>
        <w:ind w:left="9000" w:hanging="180"/>
      </w:pPr>
    </w:lvl>
  </w:abstractNum>
  <w:num w:numId="1">
    <w:abstractNumId w:val="6"/>
  </w:num>
  <w:num w:numId="2">
    <w:abstractNumId w:val="8"/>
  </w:num>
  <w:num w:numId="3">
    <w:abstractNumId w:val="11"/>
  </w:num>
  <w:num w:numId="4">
    <w:abstractNumId w:val="10"/>
  </w:num>
  <w:num w:numId="5">
    <w:abstractNumId w:val="0"/>
  </w:num>
  <w:num w:numId="6">
    <w:abstractNumId w:val="4"/>
  </w:num>
  <w:num w:numId="7">
    <w:abstractNumId w:val="3"/>
  </w:num>
  <w:num w:numId="8">
    <w:abstractNumId w:val="2"/>
  </w:num>
  <w:num w:numId="9">
    <w:abstractNumId w:val="1"/>
  </w:num>
  <w:num w:numId="10">
    <w:abstractNumId w:val="12"/>
  </w:num>
  <w:num w:numId="11">
    <w:abstractNumId w:val="9"/>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8735F"/>
    <w:rsid w:val="00040208"/>
    <w:rsid w:val="0005204B"/>
    <w:rsid w:val="000570D8"/>
    <w:rsid w:val="00070514"/>
    <w:rsid w:val="000812EC"/>
    <w:rsid w:val="00096E3B"/>
    <w:rsid w:val="00127966"/>
    <w:rsid w:val="00134EE5"/>
    <w:rsid w:val="00164416"/>
    <w:rsid w:val="001D5800"/>
    <w:rsid w:val="001F20D5"/>
    <w:rsid w:val="002838EB"/>
    <w:rsid w:val="002C6892"/>
    <w:rsid w:val="00302618"/>
    <w:rsid w:val="003602B2"/>
    <w:rsid w:val="0038735F"/>
    <w:rsid w:val="003B2E66"/>
    <w:rsid w:val="003C124D"/>
    <w:rsid w:val="003E49DE"/>
    <w:rsid w:val="00416917"/>
    <w:rsid w:val="00475CDE"/>
    <w:rsid w:val="004768DE"/>
    <w:rsid w:val="004826B3"/>
    <w:rsid w:val="00532AEF"/>
    <w:rsid w:val="00542452"/>
    <w:rsid w:val="00555FF1"/>
    <w:rsid w:val="005E05D9"/>
    <w:rsid w:val="00664FD4"/>
    <w:rsid w:val="007A44CC"/>
    <w:rsid w:val="008040D7"/>
    <w:rsid w:val="008357E1"/>
    <w:rsid w:val="008621C4"/>
    <w:rsid w:val="00867EF1"/>
    <w:rsid w:val="008767E0"/>
    <w:rsid w:val="0094727F"/>
    <w:rsid w:val="00A3172E"/>
    <w:rsid w:val="00A3591E"/>
    <w:rsid w:val="00A51ACE"/>
    <w:rsid w:val="00B51791"/>
    <w:rsid w:val="00B758B0"/>
    <w:rsid w:val="00BD13F8"/>
    <w:rsid w:val="00BF3F44"/>
    <w:rsid w:val="00C04352"/>
    <w:rsid w:val="00C2750C"/>
    <w:rsid w:val="00C36569"/>
    <w:rsid w:val="00C903FB"/>
    <w:rsid w:val="00CC1C4E"/>
    <w:rsid w:val="00D43359"/>
    <w:rsid w:val="00D5330F"/>
    <w:rsid w:val="00D60D61"/>
    <w:rsid w:val="00D67A5A"/>
    <w:rsid w:val="00DE0C62"/>
    <w:rsid w:val="00E36196"/>
    <w:rsid w:val="00E36363"/>
    <w:rsid w:val="00EB3041"/>
    <w:rsid w:val="00F04545"/>
    <w:rsid w:val="00F870AF"/>
    <w:rsid w:val="00FD52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C9BA6EA-37BE-46DF-A3B8-F303A3C5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2B2"/>
  </w:style>
  <w:style w:type="paragraph" w:styleId="Balk2">
    <w:name w:val="heading 2"/>
    <w:basedOn w:val="Normal"/>
    <w:link w:val="Balk2Char"/>
    <w:qFormat/>
    <w:rsid w:val="00C36569"/>
    <w:pPr>
      <w:spacing w:line="196" w:lineRule="atLeast"/>
      <w:outlineLvl w:val="1"/>
    </w:pPr>
    <w:rPr>
      <w:rFonts w:ascii="Verdana" w:eastAsia="Times New Roman" w:hAnsi="Verdana" w:cs="Arial"/>
      <w:color w:val="000000"/>
      <w:sz w:val="28"/>
      <w:szCs w:val="28"/>
      <w:lang w:eastAsia="tr-TR"/>
    </w:rPr>
  </w:style>
  <w:style w:type="paragraph" w:styleId="Balk3">
    <w:name w:val="heading 3"/>
    <w:basedOn w:val="Normal"/>
    <w:next w:val="Normal"/>
    <w:link w:val="Balk3Char"/>
    <w:qFormat/>
    <w:rsid w:val="00C36569"/>
    <w:pPr>
      <w:keepNext/>
      <w:spacing w:before="240" w:after="60"/>
      <w:outlineLvl w:val="2"/>
    </w:pPr>
    <w:rPr>
      <w:rFonts w:ascii="Arial" w:eastAsia="Times New Roman" w:hAnsi="Arial" w:cs="Arial"/>
      <w:color w:val="000000"/>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8735F"/>
    <w:pPr>
      <w:tabs>
        <w:tab w:val="center" w:pos="4536"/>
        <w:tab w:val="right" w:pos="9072"/>
      </w:tabs>
    </w:pPr>
  </w:style>
  <w:style w:type="character" w:customStyle="1" w:styleId="stbilgiChar">
    <w:name w:val="Üstbilgi Char"/>
    <w:basedOn w:val="VarsaylanParagrafYazTipi"/>
    <w:link w:val="stbilgi"/>
    <w:uiPriority w:val="99"/>
    <w:semiHidden/>
    <w:rsid w:val="0038735F"/>
  </w:style>
  <w:style w:type="paragraph" w:styleId="Altbilgi">
    <w:name w:val="footer"/>
    <w:basedOn w:val="Normal"/>
    <w:link w:val="AltbilgiChar"/>
    <w:uiPriority w:val="99"/>
    <w:semiHidden/>
    <w:unhideWhenUsed/>
    <w:rsid w:val="0038735F"/>
    <w:pPr>
      <w:tabs>
        <w:tab w:val="center" w:pos="4536"/>
        <w:tab w:val="right" w:pos="9072"/>
      </w:tabs>
    </w:pPr>
  </w:style>
  <w:style w:type="character" w:customStyle="1" w:styleId="AltbilgiChar">
    <w:name w:val="Altbilgi Char"/>
    <w:basedOn w:val="VarsaylanParagrafYazTipi"/>
    <w:link w:val="Altbilgi"/>
    <w:uiPriority w:val="99"/>
    <w:semiHidden/>
    <w:rsid w:val="0038735F"/>
  </w:style>
  <w:style w:type="paragraph" w:styleId="BalonMetni">
    <w:name w:val="Balloon Text"/>
    <w:basedOn w:val="Normal"/>
    <w:link w:val="BalonMetniChar"/>
    <w:uiPriority w:val="99"/>
    <w:semiHidden/>
    <w:unhideWhenUsed/>
    <w:rsid w:val="0038735F"/>
    <w:rPr>
      <w:rFonts w:ascii="Tahoma" w:hAnsi="Tahoma" w:cs="Tahoma"/>
      <w:sz w:val="16"/>
      <w:szCs w:val="16"/>
    </w:rPr>
  </w:style>
  <w:style w:type="character" w:customStyle="1" w:styleId="BalonMetniChar">
    <w:name w:val="Balon Metni Char"/>
    <w:basedOn w:val="VarsaylanParagrafYazTipi"/>
    <w:link w:val="BalonMetni"/>
    <w:uiPriority w:val="99"/>
    <w:semiHidden/>
    <w:rsid w:val="0038735F"/>
    <w:rPr>
      <w:rFonts w:ascii="Tahoma" w:hAnsi="Tahoma" w:cs="Tahoma"/>
      <w:sz w:val="16"/>
      <w:szCs w:val="16"/>
    </w:rPr>
  </w:style>
  <w:style w:type="table" w:styleId="TabloKlavuzu">
    <w:name w:val="Table Grid"/>
    <w:basedOn w:val="NormalTablo"/>
    <w:uiPriority w:val="59"/>
    <w:rsid w:val="0038735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164416"/>
    <w:pPr>
      <w:spacing w:after="160" w:line="259" w:lineRule="auto"/>
      <w:ind w:left="720"/>
      <w:contextualSpacing/>
    </w:pPr>
  </w:style>
  <w:style w:type="paragraph" w:styleId="AralkYok">
    <w:name w:val="No Spacing"/>
    <w:uiPriority w:val="1"/>
    <w:qFormat/>
    <w:rsid w:val="00164416"/>
  </w:style>
  <w:style w:type="character" w:customStyle="1" w:styleId="Balk2Char">
    <w:name w:val="Başlık 2 Char"/>
    <w:basedOn w:val="VarsaylanParagrafYazTipi"/>
    <w:link w:val="Balk2"/>
    <w:rsid w:val="00C36569"/>
    <w:rPr>
      <w:rFonts w:ascii="Verdana" w:eastAsia="Times New Roman" w:hAnsi="Verdana" w:cs="Arial"/>
      <w:color w:val="000000"/>
      <w:sz w:val="28"/>
      <w:szCs w:val="28"/>
      <w:lang w:eastAsia="tr-TR"/>
    </w:rPr>
  </w:style>
  <w:style w:type="character" w:customStyle="1" w:styleId="Balk3Char">
    <w:name w:val="Başlık 3 Char"/>
    <w:basedOn w:val="VarsaylanParagrafYazTipi"/>
    <w:link w:val="Balk3"/>
    <w:rsid w:val="00C36569"/>
    <w:rPr>
      <w:rFonts w:ascii="Arial" w:eastAsia="Times New Roman" w:hAnsi="Arial" w:cs="Arial"/>
      <w:color w:val="000000"/>
      <w:sz w:val="26"/>
      <w:szCs w:val="26"/>
      <w:lang w:eastAsia="tr-TR"/>
    </w:rPr>
  </w:style>
  <w:style w:type="character" w:styleId="Kpr">
    <w:name w:val="Hyperlink"/>
    <w:rsid w:val="00C36569"/>
    <w:rPr>
      <w:color w:val="006666"/>
      <w:u w:val="single"/>
    </w:rPr>
  </w:style>
  <w:style w:type="paragraph" w:customStyle="1" w:styleId="acctriggerrounded5">
    <w:name w:val="acc_trigger rounded5"/>
    <w:basedOn w:val="Normal"/>
    <w:rsid w:val="00C36569"/>
    <w:pPr>
      <w:ind w:firstLine="255"/>
    </w:pPr>
    <w:rPr>
      <w:rFonts w:ascii="Arial" w:eastAsia="Times New Roman" w:hAnsi="Arial" w:cs="Arial"/>
      <w:color w:val="000000"/>
      <w:sz w:val="24"/>
      <w:szCs w:val="24"/>
      <w:lang w:eastAsia="tr-TR"/>
    </w:rPr>
  </w:style>
  <w:style w:type="paragraph" w:customStyle="1" w:styleId="acctriggerrounded5active">
    <w:name w:val="acc_trigger rounded5 active"/>
    <w:basedOn w:val="Normal"/>
    <w:rsid w:val="00C36569"/>
    <w:pPr>
      <w:ind w:firstLine="255"/>
    </w:pPr>
    <w:rPr>
      <w:rFonts w:ascii="Arial" w:eastAsia="Times New Roman" w:hAnsi="Arial" w:cs="Arial"/>
      <w:color w:val="000000"/>
      <w:sz w:val="24"/>
      <w:szCs w:val="24"/>
      <w:lang w:eastAsia="tr-TR"/>
    </w:rPr>
  </w:style>
  <w:style w:type="character" w:styleId="Gl">
    <w:name w:val="Strong"/>
    <w:qFormat/>
    <w:rsid w:val="00C365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71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s-mak.net/sivi-yakitli-kazan-isletme.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4</Pages>
  <Words>1205</Words>
  <Characters>6871</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IlkerIYILIK</dc:creator>
  <cp:lastModifiedBy>IlkerIYILIK</cp:lastModifiedBy>
  <cp:revision>7</cp:revision>
  <cp:lastPrinted>2019-04-16T11:22:00Z</cp:lastPrinted>
  <dcterms:created xsi:type="dcterms:W3CDTF">2019-05-29T11:03:00Z</dcterms:created>
  <dcterms:modified xsi:type="dcterms:W3CDTF">2022-01-12T12:47:00Z</dcterms:modified>
</cp:coreProperties>
</file>